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EB" w:rsidRDefault="00BF3EEB" w:rsidP="00BF3EEB">
      <w:pPr>
        <w:tabs>
          <w:tab w:val="left" w:pos="8505"/>
        </w:tabs>
        <w:suppressAutoHyphens/>
        <w:jc w:val="right"/>
        <w:rPr>
          <w:lang w:eastAsia="ar-SA"/>
        </w:rPr>
      </w:pPr>
    </w:p>
    <w:p w:rsidR="00BF3EEB" w:rsidRPr="00DA1603" w:rsidRDefault="00BF3EEB" w:rsidP="00BF3EEB">
      <w:pPr>
        <w:suppressAutoHyphens/>
        <w:jc w:val="right"/>
        <w:rPr>
          <w:b/>
          <w:lang w:eastAsia="ar-SA"/>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552"/>
        <w:gridCol w:w="992"/>
        <w:gridCol w:w="2410"/>
        <w:gridCol w:w="2551"/>
      </w:tblGrid>
      <w:tr w:rsidR="00BF3EEB" w:rsidTr="003D7C9C">
        <w:trPr>
          <w:trHeight w:val="70"/>
        </w:trPr>
        <w:tc>
          <w:tcPr>
            <w:tcW w:w="496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F3EEB" w:rsidRPr="005C22AA" w:rsidRDefault="00BF3EEB" w:rsidP="003D7C9C">
            <w:pPr>
              <w:pStyle w:val="1-"/>
              <w:spacing w:before="0" w:after="0" w:line="240" w:lineRule="auto"/>
              <w:rPr>
                <w:b w:val="0"/>
                <w:sz w:val="24"/>
                <w:szCs w:val="2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sz w:val="26"/>
                <w:szCs w:val="26"/>
              </w:rPr>
            </w:pPr>
            <w:r w:rsidRPr="00574793">
              <w:rPr>
                <w:sz w:val="26"/>
                <w:szCs w:val="26"/>
              </w:rPr>
              <w:t>«УТВЕРЖДАЮ»</w:t>
            </w:r>
          </w:p>
        </w:tc>
      </w:tr>
      <w:tr w:rsidR="00BF3EEB" w:rsidTr="003D7C9C">
        <w:trPr>
          <w:trHeight w:val="1947"/>
        </w:trPr>
        <w:tc>
          <w:tcPr>
            <w:tcW w:w="4962"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BF3EEB" w:rsidRPr="00CA7770" w:rsidRDefault="00BF3EEB" w:rsidP="003D7C9C">
            <w:pPr>
              <w:pStyle w:val="1-"/>
              <w:spacing w:before="0" w:after="0" w:line="240" w:lineRule="auto"/>
              <w:jc w:val="left"/>
              <w:rPr>
                <w:b w:val="0"/>
                <w:bCs w:val="0"/>
                <w:iCs w:val="0"/>
                <w:sz w:val="20"/>
                <w:szCs w:val="20"/>
              </w:rPr>
            </w:pPr>
            <w:bookmarkStart w:id="0" w:name="Par58"/>
            <w:bookmarkEnd w:id="0"/>
          </w:p>
        </w:tc>
        <w:tc>
          <w:tcPr>
            <w:tcW w:w="992" w:type="dxa"/>
            <w:vMerge w:val="restart"/>
            <w:tcBorders>
              <w:top w:val="single" w:sz="4" w:space="0" w:color="FFFFFF" w:themeColor="background1"/>
              <w:left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F3EEB" w:rsidRPr="00CA7770" w:rsidRDefault="00BF3EEB" w:rsidP="003D7C9C">
            <w:pPr>
              <w:pStyle w:val="1-"/>
              <w:spacing w:before="0" w:after="0" w:line="240" w:lineRule="auto"/>
              <w:rPr>
                <w:b w:val="0"/>
                <w:bCs w:val="0"/>
                <w:iCs w:val="0"/>
                <w:sz w:val="26"/>
                <w:szCs w:val="26"/>
              </w:rPr>
            </w:pPr>
            <w:r w:rsidRPr="00CA7770">
              <w:rPr>
                <w:b w:val="0"/>
                <w:bCs w:val="0"/>
                <w:iCs w:val="0"/>
                <w:sz w:val="26"/>
                <w:szCs w:val="26"/>
              </w:rPr>
              <w:t>Заказчик работ (Застройщик)</w:t>
            </w:r>
          </w:p>
        </w:tc>
      </w:tr>
      <w:tr w:rsidR="00BF3EEB" w:rsidTr="003D7C9C">
        <w:trPr>
          <w:trHeight w:val="285"/>
        </w:trPr>
        <w:tc>
          <w:tcPr>
            <w:tcW w:w="2410"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b w:val="0"/>
                <w:bCs w:val="0"/>
                <w:iCs w:val="0"/>
                <w:sz w:val="20"/>
                <w:szCs w:val="20"/>
              </w:rPr>
            </w:pPr>
          </w:p>
        </w:tc>
        <w:tc>
          <w:tcPr>
            <w:tcW w:w="2552" w:type="dxa"/>
            <w:tcBorders>
              <w:top w:val="single" w:sz="4" w:space="0" w:color="FFFFFF"/>
              <w:left w:val="single" w:sz="4" w:space="0" w:color="FFFFFF"/>
              <w:bottom w:val="single" w:sz="4" w:space="0" w:color="FFFFFF"/>
              <w:right w:val="single" w:sz="4" w:space="0" w:color="FFFFFF" w:themeColor="background1"/>
            </w:tcBorders>
          </w:tcPr>
          <w:p w:rsidR="00BF3EEB" w:rsidRPr="00574793" w:rsidRDefault="00BF3EEB" w:rsidP="003D7C9C">
            <w:pPr>
              <w:pStyle w:val="1-"/>
              <w:spacing w:before="0" w:after="0" w:line="240" w:lineRule="auto"/>
              <w:rPr>
                <w:b w:val="0"/>
                <w:bCs w:val="0"/>
                <w:iCs w:val="0"/>
                <w:sz w:val="20"/>
                <w:szCs w:val="20"/>
              </w:rPr>
            </w:pPr>
          </w:p>
        </w:tc>
        <w:tc>
          <w:tcPr>
            <w:tcW w:w="992" w:type="dxa"/>
            <w:vMerge/>
            <w:tcBorders>
              <w:left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b w:val="0"/>
                <w:sz w:val="24"/>
                <w:szCs w:val="24"/>
              </w:rPr>
            </w:pPr>
          </w:p>
        </w:tc>
        <w:tc>
          <w:tcPr>
            <w:tcW w:w="2410" w:type="dxa"/>
            <w:tcBorders>
              <w:top w:val="single" w:sz="4" w:space="0" w:color="FFFFFF"/>
              <w:left w:val="single" w:sz="4" w:space="0" w:color="FFFFFF" w:themeColor="background1"/>
              <w:bottom w:val="single" w:sz="4" w:space="0" w:color="FFFFFF"/>
              <w:right w:val="single" w:sz="4" w:space="0" w:color="FFFFFF"/>
            </w:tcBorders>
          </w:tcPr>
          <w:p w:rsidR="00BF3EEB" w:rsidRPr="00574793" w:rsidRDefault="00BF3EEB" w:rsidP="003D7C9C">
            <w:pPr>
              <w:pStyle w:val="1-"/>
              <w:spacing w:before="0" w:after="0" w:line="240" w:lineRule="auto"/>
              <w:jc w:val="both"/>
              <w:rPr>
                <w:bCs w:val="0"/>
                <w:iCs w:val="0"/>
                <w:sz w:val="20"/>
                <w:szCs w:val="20"/>
              </w:rPr>
            </w:pPr>
          </w:p>
          <w:p w:rsidR="00BF3EEB" w:rsidRPr="00574793" w:rsidRDefault="00F46337" w:rsidP="003D7C9C">
            <w:pPr>
              <w:pStyle w:val="1-"/>
              <w:spacing w:before="0" w:after="0" w:line="240" w:lineRule="auto"/>
              <w:rPr>
                <w:b w:val="0"/>
                <w:bCs w:val="0"/>
                <w:iCs w:val="0"/>
                <w:sz w:val="20"/>
                <w:szCs w:val="20"/>
              </w:rPr>
            </w:pPr>
            <w:r w:rsidRPr="00F46337">
              <w:rPr>
                <w:b w:val="0"/>
                <w:noProof/>
                <w:sz w:val="20"/>
                <w:szCs w:val="20"/>
              </w:rPr>
              <w:pict>
                <v:line id="Прямая соединительная линия 1" o:spid="_x0000_s1026" style="position:absolute;left:0;text-align:left;z-index:251666432;visibility:visible;mso-width-relative:margin" from="3.8pt,11.3pt" to="11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" strokecolor="black [3213]" strokeweight=".25pt">
                  <v:stroke joinstyle="miter"/>
                </v:line>
              </w:pict>
            </w:r>
          </w:p>
          <w:p w:rsidR="00BF3EEB" w:rsidRPr="00574793" w:rsidRDefault="00BF3EEB" w:rsidP="003D7C9C">
            <w:pPr>
              <w:pStyle w:val="1-"/>
              <w:spacing w:before="0" w:after="0" w:line="240" w:lineRule="auto"/>
              <w:rPr>
                <w:b w:val="0"/>
                <w:bCs w:val="0"/>
                <w:iCs w:val="0"/>
                <w:sz w:val="20"/>
                <w:szCs w:val="20"/>
              </w:rPr>
            </w:pPr>
            <w:r>
              <w:rPr>
                <w:b w:val="0"/>
                <w:bCs w:val="0"/>
                <w:iCs w:val="0"/>
                <w:sz w:val="20"/>
                <w:szCs w:val="20"/>
              </w:rPr>
              <w:t xml:space="preserve">     </w:t>
            </w:r>
            <w:r w:rsidRPr="00574793">
              <w:rPr>
                <w:b w:val="0"/>
                <w:bCs w:val="0"/>
                <w:iCs w:val="0"/>
                <w:sz w:val="20"/>
                <w:szCs w:val="20"/>
              </w:rPr>
              <w:t>(</w:t>
            </w:r>
            <w:r>
              <w:rPr>
                <w:b w:val="0"/>
                <w:bCs w:val="0"/>
                <w:iCs w:val="0"/>
                <w:sz w:val="20"/>
                <w:szCs w:val="20"/>
              </w:rPr>
              <w:t>место для подписи</w:t>
            </w:r>
            <w:r w:rsidRPr="00574793">
              <w:rPr>
                <w:b w:val="0"/>
                <w:bCs w:val="0"/>
                <w:iCs w:val="0"/>
                <w:sz w:val="20"/>
                <w:szCs w:val="20"/>
              </w:rPr>
              <w:t>)</w:t>
            </w:r>
          </w:p>
        </w:tc>
        <w:tc>
          <w:tcPr>
            <w:tcW w:w="2551" w:type="dxa"/>
            <w:tcBorders>
              <w:top w:val="single" w:sz="4" w:space="0" w:color="FFFFFF"/>
              <w:left w:val="single" w:sz="4" w:space="0" w:color="FFFFFF"/>
              <w:bottom w:val="single" w:sz="4" w:space="0" w:color="FFFFFF"/>
              <w:right w:val="single" w:sz="4" w:space="0" w:color="FFFFFF" w:themeColor="background1"/>
            </w:tcBorders>
          </w:tcPr>
          <w:p w:rsidR="00BF3EEB" w:rsidRPr="00574793" w:rsidRDefault="00BF3EEB" w:rsidP="003D7C9C">
            <w:pPr>
              <w:rPr>
                <w:sz w:val="20"/>
                <w:szCs w:val="20"/>
              </w:rPr>
            </w:pPr>
          </w:p>
          <w:p w:rsidR="00BF3EEB" w:rsidRPr="00574793" w:rsidRDefault="00F46337" w:rsidP="003D7C9C">
            <w:pPr>
              <w:pStyle w:val="1-"/>
              <w:spacing w:before="0" w:after="0" w:line="240" w:lineRule="auto"/>
              <w:rPr>
                <w:b w:val="0"/>
                <w:bCs w:val="0"/>
                <w:iCs w:val="0"/>
                <w:sz w:val="20"/>
                <w:szCs w:val="20"/>
              </w:rPr>
            </w:pPr>
            <w:r w:rsidRPr="00F46337">
              <w:rPr>
                <w:b w:val="0"/>
                <w:noProof/>
                <w:sz w:val="20"/>
                <w:szCs w:val="20"/>
              </w:rPr>
              <w:pict>
                <v:line id="Прямая соединительная линия 2" o:spid="_x0000_s1031" style="position:absolute;left:0;text-align:left;z-index:251667456;visibility:visible;mso-width-relative:margin" from="1.8pt,11.3pt" to="10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" strokecolor="black [3213]" strokeweight=".25pt">
                  <v:stroke joinstyle="miter"/>
                </v:line>
              </w:pict>
            </w:r>
          </w:p>
          <w:p w:rsidR="00BF3EEB" w:rsidRDefault="00BF3EEB" w:rsidP="003D7C9C">
            <w:pPr>
              <w:pStyle w:val="1-"/>
              <w:spacing w:before="0" w:after="0" w:line="240" w:lineRule="auto"/>
              <w:rPr>
                <w:b w:val="0"/>
                <w:bCs w:val="0"/>
                <w:iCs w:val="0"/>
                <w:sz w:val="20"/>
                <w:szCs w:val="20"/>
              </w:rPr>
            </w:pPr>
            <w:r>
              <w:rPr>
                <w:b w:val="0"/>
                <w:bCs w:val="0"/>
                <w:iCs w:val="0"/>
                <w:sz w:val="20"/>
                <w:szCs w:val="20"/>
              </w:rPr>
              <w:t xml:space="preserve"> </w:t>
            </w:r>
            <w:r w:rsidRPr="00574793">
              <w:rPr>
                <w:b w:val="0"/>
                <w:bCs w:val="0"/>
                <w:iCs w:val="0"/>
                <w:sz w:val="20"/>
                <w:szCs w:val="20"/>
              </w:rPr>
              <w:t xml:space="preserve">(указать </w:t>
            </w:r>
            <w:r>
              <w:rPr>
                <w:b w:val="0"/>
                <w:bCs w:val="0"/>
                <w:iCs w:val="0"/>
                <w:sz w:val="20"/>
                <w:szCs w:val="20"/>
              </w:rPr>
              <w:t>Ф.И.О</w:t>
            </w:r>
            <w:r w:rsidRPr="00574793">
              <w:rPr>
                <w:b w:val="0"/>
                <w:bCs w:val="0"/>
                <w:iCs w:val="0"/>
                <w:sz w:val="20"/>
                <w:szCs w:val="20"/>
              </w:rPr>
              <w:t>)</w:t>
            </w:r>
          </w:p>
          <w:p w:rsidR="00BF3EEB" w:rsidRPr="00574793" w:rsidRDefault="00BF3EEB" w:rsidP="003D7C9C">
            <w:pPr>
              <w:pStyle w:val="1-"/>
              <w:spacing w:before="0" w:after="0" w:line="240" w:lineRule="auto"/>
              <w:rPr>
                <w:b w:val="0"/>
                <w:bCs w:val="0"/>
                <w:iCs w:val="0"/>
                <w:sz w:val="20"/>
                <w:szCs w:val="20"/>
              </w:rPr>
            </w:pPr>
          </w:p>
        </w:tc>
      </w:tr>
      <w:tr w:rsidR="00BF3EEB" w:rsidTr="003D7C9C">
        <w:trPr>
          <w:trHeight w:val="501"/>
        </w:trPr>
        <w:tc>
          <w:tcPr>
            <w:tcW w:w="4962"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sz w:val="24"/>
                <w:szCs w:val="24"/>
              </w:rPr>
            </w:pPr>
          </w:p>
        </w:tc>
        <w:tc>
          <w:tcPr>
            <w:tcW w:w="992" w:type="dxa"/>
            <w:vMerge/>
            <w:tcBorders>
              <w:left w:val="single" w:sz="4" w:space="0" w:color="FFFFFF" w:themeColor="background1"/>
              <w:bottom w:val="single" w:sz="4" w:space="0" w:color="FFFFFF" w:themeColor="background1"/>
              <w:right w:val="single" w:sz="4" w:space="0" w:color="FFFFFF" w:themeColor="background1"/>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BF3EEB" w:rsidRDefault="00BF3EEB" w:rsidP="003D7C9C">
            <w:pPr>
              <w:pStyle w:val="1-"/>
              <w:spacing w:before="0" w:after="0" w:line="240" w:lineRule="auto"/>
              <w:rPr>
                <w:bCs w:val="0"/>
                <w:iCs w:val="0"/>
                <w:sz w:val="24"/>
                <w:szCs w:val="24"/>
              </w:rPr>
            </w:pPr>
            <w:r w:rsidRPr="00A372B4">
              <w:rPr>
                <w:b w:val="0"/>
                <w:bCs w:val="0"/>
                <w:iCs w:val="0"/>
                <w:sz w:val="24"/>
                <w:szCs w:val="24"/>
              </w:rPr>
              <w:t xml:space="preserve">«_______»_________________ </w:t>
            </w:r>
            <w:r w:rsidRPr="005C22AA">
              <w:rPr>
                <w:b w:val="0"/>
                <w:bCs w:val="0"/>
                <w:iCs w:val="0"/>
                <w:sz w:val="24"/>
                <w:szCs w:val="24"/>
              </w:rPr>
              <w:t>2016 г.</w:t>
            </w:r>
          </w:p>
          <w:p w:rsidR="00BF3EEB" w:rsidRPr="00574793" w:rsidRDefault="00BF3EEB" w:rsidP="003D7C9C">
            <w:pPr>
              <w:pStyle w:val="1-"/>
              <w:spacing w:before="0" w:after="0" w:line="240" w:lineRule="auto"/>
              <w:rPr>
                <w:bCs w:val="0"/>
                <w:iCs w:val="0"/>
                <w:sz w:val="24"/>
                <w:szCs w:val="24"/>
              </w:rPr>
            </w:pPr>
            <w:r w:rsidRPr="00574793">
              <w:rPr>
                <w:b w:val="0"/>
                <w:bCs w:val="0"/>
                <w:iCs w:val="0"/>
                <w:sz w:val="20"/>
                <w:szCs w:val="20"/>
              </w:rPr>
              <w:t xml:space="preserve">(указать </w:t>
            </w:r>
            <w:r>
              <w:rPr>
                <w:b w:val="0"/>
                <w:bCs w:val="0"/>
                <w:iCs w:val="0"/>
                <w:sz w:val="20"/>
                <w:szCs w:val="20"/>
              </w:rPr>
              <w:t xml:space="preserve">день и месяц утверждения АПЗ) </w:t>
            </w:r>
          </w:p>
        </w:tc>
      </w:tr>
    </w:tbl>
    <w:p w:rsidR="00BF3EEB" w:rsidRDefault="00BF3EEB" w:rsidP="00BF3EEB">
      <w:pPr>
        <w:tabs>
          <w:tab w:val="left" w:pos="8505"/>
        </w:tabs>
        <w:suppressAutoHyphens/>
        <w:jc w:val="right"/>
        <w:rPr>
          <w:lang w:eastAsia="ar-SA"/>
        </w:rPr>
      </w:pPr>
    </w:p>
    <w:p w:rsidR="00BF3EEB" w:rsidRPr="00DA1603" w:rsidRDefault="00BF3EEB" w:rsidP="00BF3EEB">
      <w:pPr>
        <w:suppressAutoHyphens/>
        <w:rPr>
          <w:b/>
          <w:sz w:val="28"/>
          <w:szCs w:val="28"/>
          <w:lang w:eastAsia="ar-SA"/>
        </w:rPr>
      </w:pPr>
    </w:p>
    <w:p w:rsidR="00BF3EEB" w:rsidRPr="00CA7770" w:rsidRDefault="00BF3EEB" w:rsidP="00BF3EEB">
      <w:pPr>
        <w:suppressAutoHyphens/>
        <w:ind w:left="-567"/>
        <w:jc w:val="center"/>
        <w:rPr>
          <w:b/>
          <w:sz w:val="30"/>
          <w:szCs w:val="30"/>
          <w:lang w:eastAsia="ar-SA"/>
        </w:rPr>
      </w:pPr>
      <w:r w:rsidRPr="00CA7770">
        <w:rPr>
          <w:b/>
          <w:sz w:val="30"/>
          <w:szCs w:val="30"/>
          <w:lang w:eastAsia="ar-SA"/>
        </w:rPr>
        <w:t>А Р Х И Т Е К Т У Р Н О – П Л А Н И Р О В О Ч Н О Е   З А Д А Н И Е</w:t>
      </w:r>
    </w:p>
    <w:p w:rsidR="00BF3EEB" w:rsidRDefault="00BF3EEB" w:rsidP="00BF3EEB">
      <w:pPr>
        <w:suppressAutoHyphens/>
        <w:ind w:left="-567"/>
        <w:jc w:val="center"/>
        <w:rPr>
          <w:b/>
          <w:sz w:val="28"/>
          <w:szCs w:val="28"/>
          <w:lang w:eastAsia="ar-SA"/>
        </w:rPr>
      </w:pPr>
      <w:r>
        <w:rPr>
          <w:b/>
          <w:sz w:val="28"/>
          <w:szCs w:val="28"/>
          <w:lang w:eastAsia="ar-SA"/>
        </w:rPr>
        <w:t>№</w:t>
      </w:r>
      <w:r w:rsidRPr="00A372B4">
        <w:rPr>
          <w:sz w:val="28"/>
          <w:szCs w:val="28"/>
          <w:lang w:eastAsia="ar-SA"/>
        </w:rPr>
        <w:t>________________________</w:t>
      </w:r>
    </w:p>
    <w:p w:rsidR="00BF3EEB" w:rsidRPr="00A372B4" w:rsidRDefault="00BF3EEB" w:rsidP="00BF3EEB">
      <w:pPr>
        <w:suppressAutoHyphens/>
        <w:ind w:left="-567"/>
        <w:jc w:val="center"/>
        <w:rPr>
          <w:b/>
          <w:sz w:val="16"/>
          <w:szCs w:val="16"/>
          <w:lang w:eastAsia="ar-SA"/>
        </w:rPr>
      </w:pPr>
      <w:r w:rsidRPr="00A372B4">
        <w:rPr>
          <w:b/>
          <w:sz w:val="16"/>
          <w:szCs w:val="16"/>
          <w:lang w:eastAsia="ar-SA"/>
        </w:rPr>
        <w:t>(регистрационный номер АПЗ)</w:t>
      </w:r>
    </w:p>
    <w:p w:rsidR="00BF3EEB" w:rsidRPr="00DA1603" w:rsidRDefault="00BF3EEB" w:rsidP="00BF3EEB">
      <w:pPr>
        <w:suppressAutoHyphens/>
        <w:ind w:left="-567"/>
        <w:jc w:val="center"/>
        <w:rPr>
          <w:b/>
          <w:sz w:val="28"/>
          <w:szCs w:val="28"/>
          <w:lang w:eastAsia="ar-SA"/>
        </w:rPr>
      </w:pPr>
    </w:p>
    <w:p w:rsidR="00BF3EEB" w:rsidRDefault="00BF3EEB" w:rsidP="00BF3EEB">
      <w:pPr>
        <w:suppressAutoHyphens/>
        <w:ind w:left="-567" w:right="-710" w:hanging="567"/>
        <w:jc w:val="center"/>
        <w:rPr>
          <w:sz w:val="28"/>
          <w:szCs w:val="28"/>
        </w:rPr>
      </w:pPr>
      <w:r>
        <w:rPr>
          <w:sz w:val="28"/>
          <w:szCs w:val="28"/>
        </w:rPr>
        <w:t xml:space="preserve">на разработку проектной документации </w:t>
      </w:r>
      <w:r w:rsidRPr="00F72E9D">
        <w:rPr>
          <w:sz w:val="28"/>
          <w:szCs w:val="28"/>
        </w:rPr>
        <w:t>(</w:t>
      </w:r>
      <w:r>
        <w:rPr>
          <w:sz w:val="28"/>
          <w:szCs w:val="28"/>
        </w:rPr>
        <w:t xml:space="preserve">и проведение </w:t>
      </w:r>
      <w:r w:rsidRPr="00F72E9D">
        <w:rPr>
          <w:sz w:val="28"/>
          <w:szCs w:val="28"/>
        </w:rPr>
        <w:t>инженерных изысканий)</w:t>
      </w:r>
    </w:p>
    <w:p w:rsidR="00BF3EEB" w:rsidRPr="00F72E9D" w:rsidRDefault="00BF3EEB" w:rsidP="00BF3EEB">
      <w:pPr>
        <w:suppressAutoHyphens/>
        <w:ind w:left="-567" w:right="-710" w:hanging="567"/>
        <w:jc w:val="center"/>
        <w:rPr>
          <w:sz w:val="20"/>
          <w:szCs w:val="20"/>
        </w:rPr>
      </w:pPr>
      <w:r w:rsidRPr="00F72E9D">
        <w:rPr>
          <w:sz w:val="20"/>
          <w:szCs w:val="20"/>
        </w:rPr>
        <w:t xml:space="preserve"> </w:t>
      </w:r>
      <w:r>
        <w:rPr>
          <w:sz w:val="20"/>
          <w:szCs w:val="20"/>
        </w:rPr>
        <w:t>(в случае</w:t>
      </w:r>
      <w:r w:rsidRPr="00F72E9D">
        <w:rPr>
          <w:sz w:val="20"/>
          <w:szCs w:val="20"/>
        </w:rPr>
        <w:t xml:space="preserve"> </w:t>
      </w:r>
      <w:r>
        <w:rPr>
          <w:sz w:val="20"/>
          <w:szCs w:val="20"/>
        </w:rPr>
        <w:t>проведения инженерных изысканий</w:t>
      </w:r>
      <w:r w:rsidRPr="00F72E9D">
        <w:rPr>
          <w:sz w:val="20"/>
          <w:szCs w:val="20"/>
        </w:rPr>
        <w:t xml:space="preserve"> Исполнителем)</w:t>
      </w:r>
    </w:p>
    <w:p w:rsidR="00BF3EEB" w:rsidRPr="00DA1603" w:rsidRDefault="00BF3EEB" w:rsidP="00BF3EEB">
      <w:pPr>
        <w:pStyle w:val="ConsPlusNonformat"/>
        <w:ind w:right="-710" w:firstLine="284"/>
        <w:jc w:val="both"/>
        <w:rPr>
          <w:rFonts w:ascii="Times New Roman" w:hAnsi="Times New Roman" w:cs="Times New Roman"/>
          <w:sz w:val="24"/>
          <w:szCs w:val="24"/>
        </w:rPr>
      </w:pPr>
    </w:p>
    <w:p w:rsidR="00BF3EEB" w:rsidRPr="00DA1603" w:rsidRDefault="00BF3EEB" w:rsidP="00BF3EEB">
      <w:pPr>
        <w:pStyle w:val="ConsPlusNonformat"/>
        <w:ind w:right="-710" w:firstLine="284"/>
        <w:jc w:val="both"/>
        <w:rPr>
          <w:rFonts w:ascii="Times New Roman" w:hAnsi="Times New Roman" w:cs="Times New Roman"/>
          <w:sz w:val="28"/>
          <w:szCs w:val="28"/>
        </w:rPr>
      </w:pPr>
      <w:r>
        <w:rPr>
          <w:rFonts w:ascii="Times New Roman" w:hAnsi="Times New Roman" w:cs="Times New Roman"/>
          <w:sz w:val="28"/>
          <w:szCs w:val="28"/>
        </w:rPr>
        <w:t>вид работ</w:t>
      </w:r>
      <w:r w:rsidRPr="00DA1603">
        <w:rPr>
          <w:rFonts w:ascii="Times New Roman" w:hAnsi="Times New Roman" w:cs="Times New Roman"/>
          <w:sz w:val="28"/>
          <w:szCs w:val="28"/>
        </w:rPr>
        <w:t xml:space="preserve"> _________________________________________________</w:t>
      </w:r>
    </w:p>
    <w:p w:rsidR="00BF3EEB" w:rsidRPr="00DA1603" w:rsidRDefault="00BF3EEB" w:rsidP="00BF3EEB">
      <w:pPr>
        <w:pStyle w:val="ConsPlusNonformat"/>
        <w:ind w:right="-710" w:firstLine="284"/>
        <w:jc w:val="center"/>
        <w:rPr>
          <w:rFonts w:ascii="Times New Roman" w:hAnsi="Times New Roman" w:cs="Times New Roman"/>
          <w:sz w:val="24"/>
          <w:szCs w:val="24"/>
        </w:rPr>
      </w:pPr>
      <w:r w:rsidRPr="00DA1603">
        <w:rPr>
          <w:rFonts w:ascii="Times New Roman" w:hAnsi="Times New Roman" w:cs="Times New Roman"/>
          <w:sz w:val="24"/>
          <w:szCs w:val="24"/>
        </w:rPr>
        <w:t>(</w:t>
      </w:r>
      <w:r>
        <w:rPr>
          <w:rFonts w:ascii="Times New Roman" w:hAnsi="Times New Roman" w:cs="Times New Roman"/>
          <w:sz w:val="24"/>
          <w:szCs w:val="24"/>
        </w:rPr>
        <w:t>новое строительство/реконструкция</w:t>
      </w:r>
      <w:r w:rsidRPr="00DA1603">
        <w:rPr>
          <w:rFonts w:ascii="Times New Roman" w:hAnsi="Times New Roman" w:cs="Times New Roman"/>
          <w:sz w:val="24"/>
          <w:szCs w:val="24"/>
        </w:rPr>
        <w:t>)</w:t>
      </w:r>
    </w:p>
    <w:p w:rsidR="00BF3EEB" w:rsidRPr="00DA1603" w:rsidRDefault="00BF3EEB" w:rsidP="00BF3EEB">
      <w:pPr>
        <w:suppressAutoHyphens/>
        <w:rPr>
          <w:b/>
          <w:sz w:val="28"/>
          <w:szCs w:val="28"/>
          <w:lang w:eastAsia="ar-SA"/>
        </w:rPr>
      </w:pPr>
    </w:p>
    <w:p w:rsidR="00BF3EEB" w:rsidRPr="00DA1603" w:rsidRDefault="00BF3EEB" w:rsidP="00BF3EEB">
      <w:pPr>
        <w:pStyle w:val="ConsPlusNonformat"/>
        <w:ind w:right="-710" w:firstLine="284"/>
        <w:jc w:val="both"/>
        <w:rPr>
          <w:rFonts w:ascii="Times New Roman" w:hAnsi="Times New Roman" w:cs="Times New Roman"/>
          <w:sz w:val="28"/>
          <w:szCs w:val="28"/>
        </w:rPr>
      </w:pPr>
      <w:r>
        <w:rPr>
          <w:rFonts w:ascii="Times New Roman" w:hAnsi="Times New Roman" w:cs="Times New Roman"/>
          <w:sz w:val="28"/>
          <w:szCs w:val="28"/>
        </w:rPr>
        <w:t xml:space="preserve">объект </w:t>
      </w:r>
      <w:r w:rsidRPr="00DA1603">
        <w:rPr>
          <w:rFonts w:ascii="Times New Roman" w:hAnsi="Times New Roman" w:cs="Times New Roman"/>
          <w:sz w:val="28"/>
          <w:szCs w:val="28"/>
        </w:rPr>
        <w:t>__</w:t>
      </w:r>
      <w:r>
        <w:rPr>
          <w:rFonts w:ascii="Times New Roman" w:hAnsi="Times New Roman" w:cs="Times New Roman"/>
          <w:sz w:val="28"/>
          <w:szCs w:val="28"/>
        </w:rPr>
        <w:t>__________________________________________________</w:t>
      </w:r>
    </w:p>
    <w:p w:rsidR="00BF3EEB" w:rsidRPr="00DA1603" w:rsidRDefault="00BF3EEB" w:rsidP="00BF3EEB">
      <w:pPr>
        <w:pStyle w:val="ConsPlusNonformat"/>
        <w:ind w:right="-710" w:firstLine="284"/>
        <w:jc w:val="center"/>
        <w:rPr>
          <w:rFonts w:ascii="Times New Roman" w:hAnsi="Times New Roman" w:cs="Times New Roman"/>
          <w:sz w:val="24"/>
          <w:szCs w:val="24"/>
        </w:rPr>
      </w:pPr>
      <w:r w:rsidRPr="00DA1603">
        <w:rPr>
          <w:rFonts w:ascii="Times New Roman" w:hAnsi="Times New Roman" w:cs="Times New Roman"/>
          <w:sz w:val="24"/>
          <w:szCs w:val="24"/>
        </w:rPr>
        <w:t>(</w:t>
      </w:r>
      <w:r>
        <w:rPr>
          <w:rFonts w:ascii="Times New Roman" w:hAnsi="Times New Roman" w:cs="Times New Roman"/>
          <w:sz w:val="24"/>
          <w:szCs w:val="24"/>
        </w:rPr>
        <w:t>наименование или функциональное назначение</w:t>
      </w:r>
      <w:r w:rsidRPr="00DA1603">
        <w:rPr>
          <w:rFonts w:ascii="Times New Roman" w:hAnsi="Times New Roman" w:cs="Times New Roman"/>
          <w:sz w:val="24"/>
          <w:szCs w:val="24"/>
        </w:rPr>
        <w:t>)</w:t>
      </w:r>
    </w:p>
    <w:p w:rsidR="00BF3EEB" w:rsidRPr="00DA1603" w:rsidRDefault="00BF3EEB" w:rsidP="00BF3EEB">
      <w:pPr>
        <w:widowControl w:val="0"/>
        <w:autoSpaceDE w:val="0"/>
        <w:autoSpaceDN w:val="0"/>
        <w:adjustRightInd w:val="0"/>
        <w:jc w:val="center"/>
        <w:rPr>
          <w:b/>
          <w:sz w:val="28"/>
          <w:szCs w:val="28"/>
          <w:lang w:eastAsia="ar-SA"/>
        </w:rPr>
      </w:pPr>
    </w:p>
    <w:p w:rsidR="00BF3EEB" w:rsidRPr="00DA1603" w:rsidRDefault="00BF3EEB" w:rsidP="00BF3EEB">
      <w:pPr>
        <w:widowControl w:val="0"/>
        <w:autoSpaceDE w:val="0"/>
        <w:autoSpaceDN w:val="0"/>
        <w:adjustRightInd w:val="0"/>
        <w:jc w:val="center"/>
        <w:rPr>
          <w:b/>
          <w:sz w:val="28"/>
          <w:szCs w:val="28"/>
          <w:lang w:eastAsia="ar-SA"/>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Pr="00DA1603"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jc w:val="right"/>
        <w:rPr>
          <w:rFonts w:ascii="Times New Roman" w:hAnsi="Times New Roman" w:cs="Times New Roman"/>
          <w:sz w:val="24"/>
          <w:szCs w:val="24"/>
        </w:rPr>
      </w:pPr>
    </w:p>
    <w:p w:rsidR="00BF3EEB" w:rsidRDefault="00BF3EEB" w:rsidP="00BF3EEB">
      <w:pPr>
        <w:pStyle w:val="ConsPlusNormal"/>
        <w:rPr>
          <w:rFonts w:ascii="Times New Roman" w:hAnsi="Times New Roman" w:cs="Times New Roman"/>
          <w:sz w:val="24"/>
          <w:szCs w:val="24"/>
        </w:rPr>
      </w:pPr>
    </w:p>
    <w:p w:rsidR="00BF3EEB" w:rsidRPr="00DA1603" w:rsidRDefault="00BF3EEB" w:rsidP="00BF3EEB">
      <w:pPr>
        <w:pStyle w:val="ConsPlusNormal"/>
        <w:rPr>
          <w:rFonts w:ascii="Times New Roman" w:hAnsi="Times New Roman" w:cs="Times New Roman"/>
          <w:sz w:val="24"/>
          <w:szCs w:val="24"/>
        </w:rPr>
      </w:pPr>
    </w:p>
    <w:p w:rsidR="00BF3EEB" w:rsidRPr="00DA1603" w:rsidRDefault="00BF3EEB" w:rsidP="00BF3EEB">
      <w:pPr>
        <w:pStyle w:val="ConsPlusNormal"/>
        <w:jc w:val="both"/>
        <w:rPr>
          <w:rFonts w:ascii="Times New Roman" w:hAnsi="Times New Roman" w:cs="Times New Roman"/>
          <w:sz w:val="24"/>
          <w:szCs w:val="24"/>
        </w:rPr>
      </w:pPr>
    </w:p>
    <w:tbl>
      <w:tblPr>
        <w:tblW w:w="9782" w:type="dxa"/>
        <w:tblInd w:w="-859" w:type="dxa"/>
        <w:tblCellMar>
          <w:left w:w="40" w:type="dxa"/>
          <w:right w:w="40" w:type="dxa"/>
        </w:tblCellMar>
        <w:tblLook w:val="0000"/>
      </w:tblPr>
      <w:tblGrid>
        <w:gridCol w:w="520"/>
        <w:gridCol w:w="2274"/>
        <w:gridCol w:w="7164"/>
      </w:tblGrid>
      <w:tr w:rsidR="00BF3EEB" w:rsidRPr="00DA1603" w:rsidTr="003D7C9C">
        <w:trPr>
          <w:trHeight w:val="281"/>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jc w:val="center"/>
              <w:rPr>
                <w:b/>
              </w:rPr>
            </w:pPr>
            <w:r w:rsidRPr="00DA1603">
              <w:rPr>
                <w:b/>
              </w:rPr>
              <w:lastRenderedPageBreak/>
              <w:t>п/п</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29"/>
              <w:jc w:val="center"/>
              <w:rPr>
                <w:b/>
              </w:rPr>
            </w:pPr>
            <w:r w:rsidRPr="00DA1603">
              <w:rPr>
                <w:b/>
                <w:bCs/>
                <w:spacing w:val="-2"/>
              </w:rPr>
              <w:t>Состав</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77"/>
              <w:jc w:val="center"/>
              <w:rPr>
                <w:b/>
              </w:rPr>
            </w:pPr>
            <w:r w:rsidRPr="00DA1603">
              <w:rPr>
                <w:b/>
                <w:bCs/>
                <w:spacing w:val="-2"/>
              </w:rPr>
              <w:t>Содержание</w:t>
            </w:r>
          </w:p>
        </w:tc>
      </w:tr>
      <w:tr w:rsidR="00BF3EEB" w:rsidRPr="00DA1603" w:rsidTr="003D7C9C">
        <w:trPr>
          <w:trHeight w:val="26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jc w:val="center"/>
            </w:pPr>
            <w:r w:rsidRPr="00DA1603">
              <w:rPr>
                <w:b/>
                <w:bCs/>
              </w:rPr>
              <w:t>1</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jc w:val="center"/>
              <w:rPr>
                <w:b/>
              </w:rPr>
            </w:pPr>
            <w:r w:rsidRPr="00DA1603">
              <w:rPr>
                <w:b/>
              </w:rPr>
              <w:t>2</w:t>
            </w:r>
          </w:p>
        </w:tc>
        <w:tc>
          <w:tcPr>
            <w:tcW w:w="6969" w:type="dxa"/>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jc w:val="center"/>
              <w:rPr>
                <w:b/>
              </w:rPr>
            </w:pPr>
            <w:r w:rsidRPr="00DA1603">
              <w:rPr>
                <w:b/>
              </w:rPr>
              <w:t>3</w:t>
            </w:r>
          </w:p>
        </w:tc>
      </w:tr>
      <w:tr w:rsidR="00BF3EEB" w:rsidRPr="00DA1603" w:rsidTr="003D7C9C">
        <w:trPr>
          <w:trHeight w:val="270"/>
        </w:trPr>
        <w:tc>
          <w:tcPr>
            <w:tcW w:w="9782" w:type="dxa"/>
            <w:gridSpan w:val="3"/>
            <w:tcBorders>
              <w:top w:val="single" w:sz="6"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right="14"/>
              <w:jc w:val="center"/>
              <w:rPr>
                <w:b/>
              </w:rPr>
            </w:pPr>
            <w:r w:rsidRPr="00DA1603">
              <w:rPr>
                <w:b/>
              </w:rPr>
              <w:t>1. ОБЩИЕ ДАННЫЕ</w:t>
            </w:r>
          </w:p>
        </w:tc>
      </w:tr>
      <w:tr w:rsidR="00BF3EEB" w:rsidRPr="00DA1603" w:rsidTr="003D7C9C">
        <w:trPr>
          <w:trHeight w:val="300"/>
        </w:trPr>
        <w:tc>
          <w:tcPr>
            <w:tcW w:w="520"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1.1.</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rPr>
                <w:b/>
                <w:bCs/>
              </w:rPr>
            </w:pPr>
            <w:r w:rsidRPr="00DA1603">
              <w:rPr>
                <w:b/>
                <w:bCs/>
              </w:rPr>
              <w:t>Объект</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DA1603" w:rsidRDefault="00BF3EEB" w:rsidP="003D7C9C">
            <w:pPr>
              <w:autoSpaceDE w:val="0"/>
              <w:autoSpaceDN w:val="0"/>
              <w:adjustRightInd w:val="0"/>
              <w:jc w:val="both"/>
              <w:rPr>
                <w:sz w:val="20"/>
                <w:szCs w:val="20"/>
              </w:rPr>
            </w:pPr>
            <w:r w:rsidRPr="00DA1603">
              <w:rPr>
                <w:sz w:val="20"/>
                <w:szCs w:val="20"/>
              </w:rPr>
              <w:t>название объекта капитального строительства с краткой характеристикой (например: вместимость, мощность)</w:t>
            </w:r>
          </w:p>
        </w:tc>
      </w:tr>
      <w:tr w:rsidR="00BF3EEB" w:rsidRPr="00DA1603" w:rsidTr="003D7C9C">
        <w:trPr>
          <w:trHeight w:val="205"/>
        </w:trPr>
        <w:tc>
          <w:tcPr>
            <w:tcW w:w="520" w:type="dxa"/>
            <w:tcBorders>
              <w:top w:val="single" w:sz="4"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1.2.</w:t>
            </w:r>
          </w:p>
        </w:tc>
        <w:tc>
          <w:tcPr>
            <w:tcW w:w="2293" w:type="dxa"/>
            <w:tcBorders>
              <w:top w:val="single" w:sz="4" w:space="0" w:color="auto"/>
              <w:left w:val="single" w:sz="6" w:space="0" w:color="auto"/>
              <w:bottom w:val="single" w:sz="6" w:space="0" w:color="auto"/>
              <w:right w:val="single" w:sz="6" w:space="0" w:color="auto"/>
            </w:tcBorders>
            <w:shd w:val="clear" w:color="auto" w:fill="FFFFFF"/>
          </w:tcPr>
          <w:p w:rsidR="00BF3EEB" w:rsidRPr="00DA1603" w:rsidRDefault="00BF3EEB" w:rsidP="003D7C9C">
            <w:pPr>
              <w:widowControl w:val="0"/>
              <w:autoSpaceDE w:val="0"/>
              <w:autoSpaceDN w:val="0"/>
              <w:adjustRightInd w:val="0"/>
              <w:rPr>
                <w:b/>
                <w:bCs/>
              </w:rPr>
            </w:pPr>
            <w:r w:rsidRPr="00DA1603">
              <w:rPr>
                <w:b/>
                <w:bCs/>
              </w:rPr>
              <w:t>Адрес объекта</w:t>
            </w:r>
          </w:p>
        </w:tc>
        <w:tc>
          <w:tcPr>
            <w:tcW w:w="6969" w:type="dxa"/>
            <w:tcBorders>
              <w:top w:val="single" w:sz="4" w:space="0" w:color="auto"/>
              <w:left w:val="single" w:sz="6" w:space="0" w:color="auto"/>
              <w:bottom w:val="single" w:sz="4"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DA1603" w:rsidRDefault="00BF3EEB" w:rsidP="003D7C9C">
            <w:pPr>
              <w:autoSpaceDE w:val="0"/>
              <w:autoSpaceDN w:val="0"/>
              <w:adjustRightInd w:val="0"/>
              <w:jc w:val="both"/>
              <w:rPr>
                <w:sz w:val="20"/>
                <w:szCs w:val="20"/>
              </w:rPr>
            </w:pPr>
            <w:r w:rsidRPr="00DA1603">
              <w:rPr>
                <w:sz w:val="20"/>
                <w:szCs w:val="20"/>
              </w:rPr>
              <w:t xml:space="preserve">почтовый или строительный адрес, или адрес, указанный в правоустанавливающих документах на земельный участок </w:t>
            </w:r>
            <w:r w:rsidRPr="00D60F3B">
              <w:rPr>
                <w:sz w:val="20"/>
                <w:szCs w:val="20"/>
              </w:rPr>
              <w:t xml:space="preserve">(объект капитального строительства </w:t>
            </w:r>
            <w:r>
              <w:rPr>
                <w:sz w:val="20"/>
                <w:szCs w:val="20"/>
              </w:rPr>
              <w:t>(</w:t>
            </w:r>
            <w:r w:rsidRPr="00D60F3B">
              <w:rPr>
                <w:sz w:val="20"/>
                <w:szCs w:val="20"/>
              </w:rPr>
              <w:t>при реконструкции</w:t>
            </w:r>
            <w:r>
              <w:rPr>
                <w:sz w:val="20"/>
                <w:szCs w:val="20"/>
              </w:rPr>
              <w:t>)</w:t>
            </w:r>
            <w:r w:rsidRPr="00D60F3B">
              <w:rPr>
                <w:sz w:val="20"/>
                <w:szCs w:val="20"/>
              </w:rPr>
              <w:t>)</w:t>
            </w:r>
          </w:p>
        </w:tc>
      </w:tr>
      <w:tr w:rsidR="00BF3EEB" w:rsidRPr="00DA1603" w:rsidTr="003D7C9C">
        <w:trPr>
          <w:trHeight w:val="312"/>
        </w:trPr>
        <w:tc>
          <w:tcPr>
            <w:tcW w:w="520" w:type="dxa"/>
            <w:tcBorders>
              <w:top w:val="single" w:sz="6"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jc w:val="center"/>
            </w:pPr>
            <w:r w:rsidRPr="00DA1603">
              <w:rPr>
                <w:b/>
                <w:bCs/>
              </w:rPr>
              <w:t>1.3.</w:t>
            </w:r>
          </w:p>
        </w:tc>
        <w:tc>
          <w:tcPr>
            <w:tcW w:w="2293" w:type="dxa"/>
            <w:tcBorders>
              <w:top w:val="single" w:sz="6"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19"/>
              <w:rPr>
                <w:b/>
              </w:rPr>
            </w:pPr>
            <w:r w:rsidRPr="00DA1603">
              <w:rPr>
                <w:b/>
              </w:rPr>
              <w:t>Заказчик работ</w:t>
            </w:r>
          </w:p>
        </w:tc>
        <w:tc>
          <w:tcPr>
            <w:tcW w:w="6969" w:type="dxa"/>
            <w:tcBorders>
              <w:top w:val="single" w:sz="4" w:space="0" w:color="000000"/>
              <w:left w:val="single" w:sz="6" w:space="0" w:color="auto"/>
              <w:bottom w:val="single" w:sz="4" w:space="0" w:color="auto"/>
              <w:right w:val="single" w:sz="6" w:space="0" w:color="auto"/>
            </w:tcBorders>
            <w:shd w:val="clear" w:color="auto" w:fill="FFFFFF"/>
          </w:tcPr>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 xml:space="preserve">наименование </w:t>
            </w:r>
            <w:r w:rsidRPr="00F70C68">
              <w:rPr>
                <w:rFonts w:ascii="Times New Roman" w:hAnsi="Times New Roman"/>
                <w:sz w:val="20"/>
                <w:szCs w:val="20"/>
              </w:rPr>
              <w:t xml:space="preserve">(заполняется, если Заказчик - юридическое лицо или индивидуальный предприниматель)  </w:t>
            </w:r>
          </w:p>
          <w:p w:rsidR="00BF3EEB" w:rsidRPr="00F70C68" w:rsidRDefault="00BF3EEB" w:rsidP="003D7C9C">
            <w:pPr>
              <w:pStyle w:val="affff6"/>
              <w:tabs>
                <w:tab w:val="left" w:pos="284"/>
              </w:tabs>
              <w:autoSpaceDE w:val="0"/>
              <w:autoSpaceDN w:val="0"/>
              <w:adjustRightInd w:val="0"/>
              <w:spacing w:after="0" w:line="240" w:lineRule="auto"/>
              <w:ind w:left="0" w:right="-2"/>
              <w:rPr>
                <w:rFonts w:ascii="Times New Roman" w:hAnsi="Times New Roman"/>
                <w:sz w:val="20"/>
                <w:szCs w:val="20"/>
              </w:rPr>
            </w:pPr>
            <w:r w:rsidRPr="00F70C68">
              <w:rPr>
                <w:rFonts w:ascii="Times New Roman" w:hAnsi="Times New Roman"/>
                <w:sz w:val="20"/>
                <w:szCs w:val="20"/>
              </w:rPr>
              <w:t>указывается организационно-правовая форма и фирменное наименование)</w:t>
            </w:r>
          </w:p>
          <w:p w:rsidR="00BF3EEB" w:rsidRPr="00F70C68" w:rsidRDefault="00BF3EEB" w:rsidP="003D7C9C">
            <w:pPr>
              <w:pStyle w:val="affff6"/>
              <w:tabs>
                <w:tab w:val="left" w:pos="284"/>
              </w:tabs>
              <w:autoSpaceDE w:val="0"/>
              <w:autoSpaceDN w:val="0"/>
              <w:adjustRightInd w:val="0"/>
              <w:spacing w:after="0" w:line="240" w:lineRule="auto"/>
              <w:ind w:left="0" w:right="-2"/>
              <w:rPr>
                <w:rFonts w:ascii="Times New Roman" w:hAnsi="Times New Roman"/>
                <w:sz w:val="20"/>
                <w:szCs w:val="20"/>
              </w:rPr>
            </w:pPr>
            <w:r w:rsidRPr="00F70C68">
              <w:rPr>
                <w:rFonts w:ascii="Times New Roman" w:hAnsi="Times New Roman"/>
                <w:sz w:val="20"/>
                <w:szCs w:val="20"/>
              </w:rPr>
              <w:t>________________________________________________________________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sz w:val="20"/>
                <w:szCs w:val="20"/>
              </w:rPr>
              <w:t>заполняются поля «ИНН», «ОГРН» заполняются, если заказчик - юридическое лицо или индивидуальный предприниматель:</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b/>
                <w:sz w:val="20"/>
                <w:szCs w:val="20"/>
              </w:rPr>
              <w:t xml:space="preserve">ИНН </w:t>
            </w:r>
            <w:r w:rsidRPr="00F70C68">
              <w:rPr>
                <w:rFonts w:eastAsia="Calibri"/>
                <w:sz w:val="20"/>
                <w:szCs w:val="20"/>
              </w:rPr>
              <w:t>(указывается идентификационный номер налогоплательщика) ________________________________________________________________</w:t>
            </w:r>
          </w:p>
          <w:p w:rsidR="00BF3EEB" w:rsidRPr="008222E2" w:rsidRDefault="00BF3EEB" w:rsidP="003D7C9C">
            <w:pPr>
              <w:autoSpaceDE w:val="0"/>
              <w:autoSpaceDN w:val="0"/>
              <w:adjustRightInd w:val="0"/>
              <w:ind w:right="-2"/>
              <w:jc w:val="both"/>
              <w:rPr>
                <w:sz w:val="20"/>
                <w:szCs w:val="20"/>
                <w:shd w:val="clear" w:color="auto" w:fill="FFFFFF"/>
              </w:rPr>
            </w:pPr>
            <w:r w:rsidRPr="00F70C68">
              <w:rPr>
                <w:rFonts w:eastAsia="Calibri"/>
                <w:b/>
                <w:sz w:val="20"/>
                <w:szCs w:val="20"/>
              </w:rPr>
              <w:t xml:space="preserve">ОГРН </w:t>
            </w:r>
            <w:r w:rsidRPr="00F70C68">
              <w:rPr>
                <w:rFonts w:eastAsia="Calibri"/>
                <w:sz w:val="20"/>
                <w:szCs w:val="20"/>
              </w:rPr>
              <w:t xml:space="preserve">(указывается </w:t>
            </w:r>
            <w:r w:rsidRPr="00740DB3">
              <w:rPr>
                <w:sz w:val="20"/>
                <w:szCs w:val="20"/>
                <w:shd w:val="clear" w:color="auto" w:fill="FFFFFF"/>
              </w:rPr>
              <w:t>основной государственный регистрационный номер</w:t>
            </w:r>
            <w:r w:rsidRPr="00F70C68">
              <w:rPr>
                <w:rFonts w:eastAsia="Calibri"/>
                <w:sz w:val="20"/>
                <w:szCs w:val="20"/>
              </w:rPr>
              <w:t>)__________________________________________________________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полное наименование руководителя юридического лица</w:t>
            </w:r>
            <w:r w:rsidRPr="00F70C68">
              <w:rPr>
                <w:rFonts w:ascii="Times New Roman" w:hAnsi="Times New Roman"/>
                <w:sz w:val="20"/>
                <w:szCs w:val="20"/>
              </w:rPr>
              <w:t xml:space="preserve"> (заполняется, если Заказчик - юридическое лицо или индивидуальный предприниматель)  </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фамилия_______________________________________________________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имя____________________________________________________________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отчество________________________________________________________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rPr>
                <w:rFonts w:ascii="Times New Roman" w:hAnsi="Times New Roman"/>
                <w:sz w:val="20"/>
                <w:szCs w:val="20"/>
              </w:rPr>
            </w:pPr>
            <w:r w:rsidRPr="00F70C68">
              <w:rPr>
                <w:rFonts w:ascii="Times New Roman" w:hAnsi="Times New Roman"/>
                <w:sz w:val="20"/>
                <w:szCs w:val="20"/>
              </w:rPr>
              <w:t xml:space="preserve">фамилия, имя, отчество (поле «отчество» не является обязательным)  (заполняется, если Заказчик - физическое лицо)  </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фамилия_______________________________________________________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имя____________________________________________________________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отчество________________________________________________________</w:t>
            </w:r>
          </w:p>
          <w:p w:rsidR="00BF3EEB" w:rsidRPr="00F70C68" w:rsidRDefault="00BF3EEB" w:rsidP="003D7C9C">
            <w:pPr>
              <w:tabs>
                <w:tab w:val="left" w:pos="284"/>
              </w:tabs>
              <w:autoSpaceDE w:val="0"/>
              <w:autoSpaceDN w:val="0"/>
              <w:adjustRightInd w:val="0"/>
              <w:ind w:right="-2"/>
              <w:jc w:val="both"/>
              <w:rPr>
                <w:rFonts w:eastAsia="Calibri"/>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тип документа, удостоверяющего личность Заказчика</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sz w:val="20"/>
                <w:szCs w:val="20"/>
              </w:rPr>
              <w:t>(заполняется, если заказчик - физическое лицо)_______________________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серия документа, удостоверяющего личность Заказчика</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sz w:val="20"/>
                <w:szCs w:val="20"/>
              </w:rPr>
              <w:t>(заполняется, если заказчик - физическое лицо)_______________________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номер документа, удостоверяющего личность Заказчика</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sz w:val="20"/>
                <w:szCs w:val="20"/>
              </w:rPr>
              <w:t>(заполняется, если Заказчик - физическое лицо)________________________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Default="00BF3EEB" w:rsidP="003D7C9C">
            <w:pPr>
              <w:widowControl w:val="0"/>
              <w:autoSpaceDE w:val="0"/>
              <w:autoSpaceDN w:val="0"/>
              <w:adjustRightInd w:val="0"/>
              <w:ind w:right="57"/>
              <w:rPr>
                <w:sz w:val="20"/>
                <w:szCs w:val="20"/>
              </w:rPr>
            </w:pPr>
            <w:r w:rsidRPr="00DA1603">
              <w:rPr>
                <w:sz w:val="20"/>
                <w:szCs w:val="20"/>
              </w:rPr>
              <w:t xml:space="preserve">Контактная информация: </w:t>
            </w:r>
          </w:p>
          <w:p w:rsidR="00BF3EEB" w:rsidRDefault="00BF3EEB" w:rsidP="003D7C9C">
            <w:pPr>
              <w:widowControl w:val="0"/>
              <w:autoSpaceDE w:val="0"/>
              <w:autoSpaceDN w:val="0"/>
              <w:adjustRightInd w:val="0"/>
              <w:ind w:right="-44"/>
              <w:rPr>
                <w:b/>
                <w:sz w:val="20"/>
                <w:szCs w:val="20"/>
              </w:rPr>
            </w:pPr>
            <w:r w:rsidRPr="00D60F3B">
              <w:rPr>
                <w:b/>
                <w:sz w:val="20"/>
                <w:szCs w:val="20"/>
              </w:rPr>
              <w:t>номер телефона _________________________________________________</w:t>
            </w:r>
          </w:p>
          <w:p w:rsidR="00BF3EEB" w:rsidRPr="00D60F3B" w:rsidRDefault="00BF3EEB" w:rsidP="003D7C9C">
            <w:pPr>
              <w:widowControl w:val="0"/>
              <w:autoSpaceDE w:val="0"/>
              <w:autoSpaceDN w:val="0"/>
              <w:adjustRightInd w:val="0"/>
              <w:ind w:right="-44"/>
              <w:rPr>
                <w:b/>
                <w:sz w:val="20"/>
                <w:szCs w:val="20"/>
              </w:rPr>
            </w:pPr>
            <w:r w:rsidRPr="00D60F3B">
              <w:rPr>
                <w:b/>
                <w:sz w:val="20"/>
                <w:szCs w:val="20"/>
              </w:rPr>
              <w:t>адрес электронной почты ________</w:t>
            </w:r>
            <w:r>
              <w:rPr>
                <w:b/>
                <w:sz w:val="20"/>
                <w:szCs w:val="20"/>
              </w:rPr>
              <w:t>________________________________</w:t>
            </w:r>
          </w:p>
          <w:p w:rsidR="00BF3EEB" w:rsidRPr="00D60F3B" w:rsidRDefault="00BF3EEB" w:rsidP="003D7C9C">
            <w:pPr>
              <w:widowControl w:val="0"/>
              <w:autoSpaceDE w:val="0"/>
              <w:autoSpaceDN w:val="0"/>
              <w:adjustRightInd w:val="0"/>
              <w:ind w:right="57"/>
              <w:rPr>
                <w:sz w:val="20"/>
                <w:szCs w:val="20"/>
              </w:rPr>
            </w:pPr>
          </w:p>
        </w:tc>
      </w:tr>
      <w:tr w:rsidR="00BF3EEB" w:rsidRPr="00DA1603" w:rsidTr="003D7C9C">
        <w:trPr>
          <w:trHeight w:val="480"/>
        </w:trPr>
        <w:tc>
          <w:tcPr>
            <w:tcW w:w="520"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jc w:val="center"/>
              <w:rPr>
                <w:b/>
                <w:bCs/>
              </w:rPr>
            </w:pPr>
            <w:r w:rsidRPr="00DA1603">
              <w:rPr>
                <w:b/>
                <w:bCs/>
              </w:rPr>
              <w:t>1.4.</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19"/>
              <w:rPr>
                <w:b/>
              </w:rPr>
            </w:pPr>
            <w:r w:rsidRPr="00DA1603">
              <w:rPr>
                <w:b/>
              </w:rPr>
              <w:t>Исполнитель работ</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sz w:val="20"/>
                <w:szCs w:val="20"/>
                <w:u w:val="single"/>
              </w:rPr>
            </w:pPr>
            <w:r w:rsidRPr="00DA1603">
              <w:rPr>
                <w:b/>
                <w:u w:val="single"/>
              </w:rPr>
              <w:t>Указать</w:t>
            </w:r>
            <w:r>
              <w:rPr>
                <w:b/>
                <w:sz w:val="20"/>
                <w:szCs w:val="20"/>
                <w:u w:val="single"/>
              </w:rPr>
              <w:t>:</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 xml:space="preserve">наименование </w:t>
            </w:r>
            <w:r w:rsidRPr="00F70C68">
              <w:rPr>
                <w:rFonts w:ascii="Times New Roman" w:hAnsi="Times New Roman"/>
                <w:sz w:val="20"/>
                <w:szCs w:val="20"/>
              </w:rPr>
              <w:t>(указывается организационно-правовая форма и фирменное наименование юридического лица)</w:t>
            </w:r>
          </w:p>
          <w:p w:rsidR="00BF3EEB" w:rsidRPr="00F70C68" w:rsidRDefault="00BF3EEB" w:rsidP="003D7C9C">
            <w:pPr>
              <w:pStyle w:val="affff6"/>
              <w:tabs>
                <w:tab w:val="left" w:pos="284"/>
              </w:tabs>
              <w:autoSpaceDE w:val="0"/>
              <w:autoSpaceDN w:val="0"/>
              <w:adjustRightInd w:val="0"/>
              <w:spacing w:after="0" w:line="240" w:lineRule="auto"/>
              <w:ind w:left="0" w:right="-2"/>
              <w:rPr>
                <w:rFonts w:ascii="Times New Roman" w:hAnsi="Times New Roman"/>
                <w:sz w:val="20"/>
                <w:szCs w:val="20"/>
              </w:rPr>
            </w:pPr>
            <w:r w:rsidRPr="00F70C68">
              <w:rPr>
                <w:rFonts w:ascii="Times New Roman" w:hAnsi="Times New Roman"/>
                <w:sz w:val="20"/>
                <w:szCs w:val="20"/>
              </w:rPr>
              <w:t>________________________________________________________________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sz w:val="20"/>
                <w:szCs w:val="20"/>
              </w:rPr>
              <w:t>заполняются поля «ИНН», «ОГРН» заполняются, если заказчик - юридическое лицо или индивидуальный предприниматель:</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b/>
                <w:sz w:val="20"/>
                <w:szCs w:val="20"/>
              </w:rPr>
              <w:t xml:space="preserve">ИНН </w:t>
            </w:r>
            <w:r w:rsidRPr="00F70C68">
              <w:rPr>
                <w:rFonts w:eastAsia="Calibri"/>
                <w:sz w:val="20"/>
                <w:szCs w:val="20"/>
              </w:rPr>
              <w:t>(указывается идентификационный номер налогоплательщика) ________________________________________________________________</w:t>
            </w:r>
          </w:p>
          <w:p w:rsidR="00BF3EEB" w:rsidRPr="008222E2" w:rsidRDefault="00BF3EEB" w:rsidP="003D7C9C">
            <w:pPr>
              <w:autoSpaceDE w:val="0"/>
              <w:autoSpaceDN w:val="0"/>
              <w:adjustRightInd w:val="0"/>
              <w:ind w:right="-2"/>
              <w:jc w:val="both"/>
              <w:rPr>
                <w:sz w:val="20"/>
                <w:szCs w:val="20"/>
                <w:shd w:val="clear" w:color="auto" w:fill="FFFFFF"/>
              </w:rPr>
            </w:pPr>
            <w:r w:rsidRPr="00F70C68">
              <w:rPr>
                <w:rFonts w:eastAsia="Calibri"/>
                <w:b/>
                <w:sz w:val="20"/>
                <w:szCs w:val="20"/>
              </w:rPr>
              <w:t xml:space="preserve">ОГРН </w:t>
            </w:r>
            <w:r w:rsidRPr="00F70C68">
              <w:rPr>
                <w:rFonts w:eastAsia="Calibri"/>
                <w:sz w:val="20"/>
                <w:szCs w:val="20"/>
              </w:rPr>
              <w:t xml:space="preserve">(указывается </w:t>
            </w:r>
            <w:r w:rsidRPr="00740DB3">
              <w:rPr>
                <w:sz w:val="20"/>
                <w:szCs w:val="20"/>
                <w:shd w:val="clear" w:color="auto" w:fill="FFFFFF"/>
              </w:rPr>
              <w:t>основной государственный регистрационный номер</w:t>
            </w:r>
            <w:r w:rsidRPr="00F70C68">
              <w:rPr>
                <w:rFonts w:eastAsia="Calibri"/>
                <w:sz w:val="20"/>
                <w:szCs w:val="20"/>
              </w:rPr>
              <w:t>)__________________________________________________________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полное наименование руководителя юридического лица</w:t>
            </w:r>
            <w:r w:rsidRPr="00F70C68">
              <w:rPr>
                <w:rFonts w:ascii="Times New Roman" w:hAnsi="Times New Roman"/>
                <w:sz w:val="20"/>
                <w:szCs w:val="20"/>
              </w:rPr>
              <w:t xml:space="preserve"> (заполняется, если Заказчик - юридическое лицо или индивидуальный предприниматель)  </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фамилия_______________________________________________________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имя____________________________________________________________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отчество________________________________________________________</w:t>
            </w:r>
          </w:p>
          <w:p w:rsidR="00BF3EEB" w:rsidRDefault="00BF3EEB" w:rsidP="003D7C9C">
            <w:pPr>
              <w:widowControl w:val="0"/>
              <w:autoSpaceDE w:val="0"/>
              <w:autoSpaceDN w:val="0"/>
              <w:adjustRightInd w:val="0"/>
              <w:ind w:right="57"/>
              <w:rPr>
                <w:sz w:val="20"/>
                <w:szCs w:val="20"/>
              </w:rPr>
            </w:pPr>
          </w:p>
          <w:p w:rsidR="00BF3EEB" w:rsidRDefault="00BF3EEB" w:rsidP="003D7C9C">
            <w:pPr>
              <w:widowControl w:val="0"/>
              <w:autoSpaceDE w:val="0"/>
              <w:autoSpaceDN w:val="0"/>
              <w:adjustRightInd w:val="0"/>
              <w:ind w:right="57"/>
              <w:rPr>
                <w:sz w:val="20"/>
                <w:szCs w:val="20"/>
              </w:rPr>
            </w:pPr>
            <w:r w:rsidRPr="00DA1603">
              <w:rPr>
                <w:sz w:val="20"/>
                <w:szCs w:val="20"/>
              </w:rPr>
              <w:t xml:space="preserve">Контактная информация: </w:t>
            </w:r>
          </w:p>
          <w:p w:rsidR="00BF3EEB" w:rsidRDefault="00BF3EEB" w:rsidP="003D7C9C">
            <w:pPr>
              <w:widowControl w:val="0"/>
              <w:autoSpaceDE w:val="0"/>
              <w:autoSpaceDN w:val="0"/>
              <w:adjustRightInd w:val="0"/>
              <w:ind w:right="-44"/>
              <w:rPr>
                <w:b/>
                <w:sz w:val="20"/>
                <w:szCs w:val="20"/>
              </w:rPr>
            </w:pPr>
            <w:r w:rsidRPr="00D60F3B">
              <w:rPr>
                <w:b/>
                <w:sz w:val="20"/>
                <w:szCs w:val="20"/>
              </w:rPr>
              <w:t>номер телефона _________________________________________________</w:t>
            </w:r>
          </w:p>
          <w:p w:rsidR="00BF3EEB" w:rsidRPr="00D60F3B" w:rsidRDefault="00BF3EEB" w:rsidP="003D7C9C">
            <w:pPr>
              <w:widowControl w:val="0"/>
              <w:autoSpaceDE w:val="0"/>
              <w:autoSpaceDN w:val="0"/>
              <w:adjustRightInd w:val="0"/>
              <w:ind w:right="-44"/>
              <w:rPr>
                <w:b/>
                <w:sz w:val="20"/>
                <w:szCs w:val="20"/>
              </w:rPr>
            </w:pPr>
            <w:r w:rsidRPr="00D60F3B">
              <w:rPr>
                <w:b/>
                <w:sz w:val="20"/>
                <w:szCs w:val="20"/>
              </w:rPr>
              <w:t>адрес электронной почты ________</w:t>
            </w:r>
            <w:r>
              <w:rPr>
                <w:b/>
                <w:sz w:val="20"/>
                <w:szCs w:val="20"/>
              </w:rPr>
              <w:t>________________________________</w:t>
            </w:r>
          </w:p>
          <w:p w:rsidR="00BF3EEB" w:rsidRPr="00F70C68" w:rsidRDefault="00BF3EEB" w:rsidP="003D7C9C">
            <w:pPr>
              <w:autoSpaceDE w:val="0"/>
              <w:autoSpaceDN w:val="0"/>
              <w:adjustRightInd w:val="0"/>
              <w:ind w:right="-2"/>
              <w:jc w:val="both"/>
              <w:rPr>
                <w:rFonts w:eastAsia="Calibri"/>
                <w:b/>
                <w:sz w:val="20"/>
                <w:szCs w:val="20"/>
              </w:rPr>
            </w:pPr>
          </w:p>
          <w:p w:rsidR="00BF3EEB" w:rsidRDefault="00BF3EEB" w:rsidP="003D7C9C">
            <w:pPr>
              <w:widowControl w:val="0"/>
              <w:autoSpaceDE w:val="0"/>
              <w:autoSpaceDN w:val="0"/>
              <w:adjustRightInd w:val="0"/>
              <w:ind w:right="57"/>
              <w:rPr>
                <w:spacing w:val="-1"/>
                <w:sz w:val="20"/>
                <w:szCs w:val="20"/>
              </w:rPr>
            </w:pPr>
            <w:r>
              <w:rPr>
                <w:sz w:val="20"/>
                <w:szCs w:val="20"/>
              </w:rPr>
              <w:t xml:space="preserve">Реквизиты </w:t>
            </w:r>
            <w:r w:rsidRPr="00DA1603">
              <w:rPr>
                <w:sz w:val="20"/>
                <w:szCs w:val="20"/>
              </w:rPr>
              <w:t>сертификат</w:t>
            </w:r>
            <w:r>
              <w:rPr>
                <w:sz w:val="20"/>
                <w:szCs w:val="20"/>
              </w:rPr>
              <w:t>ов</w:t>
            </w:r>
            <w:r w:rsidRPr="00DA1603">
              <w:rPr>
                <w:sz w:val="20"/>
                <w:szCs w:val="20"/>
              </w:rPr>
              <w:t xml:space="preserve"> и лицензи</w:t>
            </w:r>
            <w:r>
              <w:rPr>
                <w:sz w:val="20"/>
                <w:szCs w:val="20"/>
              </w:rPr>
              <w:t>й</w:t>
            </w:r>
            <w:r w:rsidRPr="00DA1603">
              <w:rPr>
                <w:sz w:val="20"/>
                <w:szCs w:val="20"/>
              </w:rPr>
              <w:t>, дающи</w:t>
            </w:r>
            <w:r>
              <w:rPr>
                <w:sz w:val="20"/>
                <w:szCs w:val="20"/>
              </w:rPr>
              <w:t>х</w:t>
            </w:r>
            <w:r w:rsidRPr="00DA1603">
              <w:rPr>
                <w:sz w:val="20"/>
                <w:szCs w:val="20"/>
              </w:rPr>
              <w:t xml:space="preserve"> право </w:t>
            </w:r>
            <w:r w:rsidRPr="00DA1603">
              <w:rPr>
                <w:spacing w:val="-1"/>
                <w:sz w:val="20"/>
                <w:szCs w:val="20"/>
              </w:rPr>
              <w:t>выполнении работ (указать вид (виды) работ), членство в СРО (название, город, реквизиты)</w:t>
            </w:r>
          </w:p>
          <w:p w:rsidR="00BF3EEB" w:rsidRDefault="00BF3EEB" w:rsidP="003D7C9C">
            <w:pPr>
              <w:widowControl w:val="0"/>
              <w:autoSpaceDE w:val="0"/>
              <w:autoSpaceDN w:val="0"/>
              <w:adjustRightInd w:val="0"/>
              <w:ind w:right="57"/>
              <w:rPr>
                <w:spacing w:val="-1"/>
                <w:sz w:val="20"/>
                <w:szCs w:val="20"/>
              </w:rPr>
            </w:pPr>
            <w:r>
              <w:rPr>
                <w:spacing w:val="-1"/>
                <w:sz w:val="20"/>
                <w:szCs w:val="20"/>
              </w:rPr>
              <w:t>_________________________________________________________________</w:t>
            </w:r>
          </w:p>
          <w:p w:rsidR="00BF3EEB" w:rsidRDefault="00BF3EEB" w:rsidP="003D7C9C">
            <w:pPr>
              <w:widowControl w:val="0"/>
              <w:autoSpaceDE w:val="0"/>
              <w:autoSpaceDN w:val="0"/>
              <w:adjustRightInd w:val="0"/>
              <w:ind w:right="57"/>
              <w:rPr>
                <w:spacing w:val="-1"/>
                <w:sz w:val="20"/>
                <w:szCs w:val="20"/>
              </w:rPr>
            </w:pPr>
            <w:r>
              <w:rPr>
                <w:spacing w:val="-1"/>
                <w:sz w:val="20"/>
                <w:szCs w:val="20"/>
              </w:rPr>
              <w:t>_________________________________________________________________</w:t>
            </w:r>
          </w:p>
          <w:p w:rsidR="00BF3EEB" w:rsidRDefault="00BF3EEB" w:rsidP="003D7C9C">
            <w:pPr>
              <w:widowControl w:val="0"/>
              <w:autoSpaceDE w:val="0"/>
              <w:autoSpaceDN w:val="0"/>
              <w:adjustRightInd w:val="0"/>
              <w:ind w:right="57"/>
              <w:rPr>
                <w:spacing w:val="-1"/>
                <w:sz w:val="20"/>
                <w:szCs w:val="20"/>
              </w:rPr>
            </w:pPr>
            <w:r>
              <w:rPr>
                <w:spacing w:val="-1"/>
                <w:sz w:val="20"/>
                <w:szCs w:val="20"/>
              </w:rPr>
              <w:t>_________________________________________________________________</w:t>
            </w:r>
          </w:p>
          <w:p w:rsidR="00BF3EEB" w:rsidRPr="00DA1603" w:rsidRDefault="00BF3EEB" w:rsidP="003D7C9C">
            <w:pPr>
              <w:widowControl w:val="0"/>
              <w:autoSpaceDE w:val="0"/>
              <w:autoSpaceDN w:val="0"/>
              <w:adjustRightInd w:val="0"/>
              <w:ind w:right="57"/>
              <w:rPr>
                <w:sz w:val="20"/>
                <w:szCs w:val="20"/>
              </w:rPr>
            </w:pPr>
          </w:p>
        </w:tc>
      </w:tr>
      <w:tr w:rsidR="00BF3EEB" w:rsidRPr="00184873" w:rsidTr="003D7C9C">
        <w:trPr>
          <w:trHeight w:val="981"/>
        </w:trPr>
        <w:tc>
          <w:tcPr>
            <w:tcW w:w="520"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40"/>
              <w:jc w:val="center"/>
              <w:rPr>
                <w:b/>
                <w:bCs/>
              </w:rPr>
            </w:pPr>
            <w:r w:rsidRPr="00DA1603">
              <w:rPr>
                <w:b/>
                <w:bCs/>
              </w:rPr>
              <w:lastRenderedPageBreak/>
              <w:t>1.5.</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shd w:val="clear" w:color="auto" w:fill="FFFFFF"/>
              <w:autoSpaceDE w:val="0"/>
              <w:autoSpaceDN w:val="0"/>
              <w:adjustRightInd w:val="0"/>
              <w:ind w:left="19"/>
              <w:rPr>
                <w:b/>
              </w:rPr>
            </w:pPr>
            <w:r w:rsidRPr="00DA1603">
              <w:rPr>
                <w:b/>
              </w:rPr>
              <w:t xml:space="preserve">Основания для проектирования </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pStyle w:val="ConsPlusNonformat"/>
              <w:jc w:val="both"/>
              <w:rPr>
                <w:rFonts w:ascii="Times New Roman" w:hAnsi="Times New Roman" w:cs="Times New Roman"/>
              </w:rPr>
            </w:pP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 xml:space="preserve">сведения о правах на земельный участок </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(в собственности/в аренде/пользовании Заказчика)</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tabs>
                <w:tab w:val="left" w:pos="284"/>
              </w:tabs>
              <w:autoSpaceDE w:val="0"/>
              <w:autoSpaceDN w:val="0"/>
              <w:adjustRightInd w:val="0"/>
              <w:ind w:right="-2"/>
              <w:jc w:val="both"/>
              <w:rPr>
                <w:rFonts w:eastAsia="Calibri"/>
                <w:b/>
                <w:sz w:val="20"/>
                <w:szCs w:val="20"/>
              </w:rPr>
            </w:pPr>
            <w:r w:rsidRPr="00F70C68">
              <w:rPr>
                <w:rFonts w:eastAsia="Calibri"/>
                <w:b/>
                <w:sz w:val="20"/>
                <w:szCs w:val="20"/>
              </w:rPr>
              <w:t>кадастровый номер земельного участка</w:t>
            </w:r>
            <w:r w:rsidRPr="00F70C68">
              <w:rPr>
                <w:rFonts w:eastAsia="Calibri"/>
                <w:sz w:val="20"/>
                <w:szCs w:val="20"/>
              </w:rPr>
              <w:t>____________________________</w:t>
            </w:r>
          </w:p>
          <w:p w:rsidR="00BF3EEB" w:rsidRPr="00F70C68" w:rsidRDefault="00BF3EEB" w:rsidP="003D7C9C">
            <w:pPr>
              <w:tabs>
                <w:tab w:val="left" w:pos="284"/>
              </w:tabs>
              <w:autoSpaceDE w:val="0"/>
              <w:autoSpaceDN w:val="0"/>
              <w:adjustRightInd w:val="0"/>
              <w:ind w:right="-2"/>
              <w:jc w:val="both"/>
              <w:rPr>
                <w:rFonts w:eastAsia="Calibri"/>
                <w:sz w:val="20"/>
                <w:szCs w:val="20"/>
              </w:rPr>
            </w:pPr>
          </w:p>
          <w:p w:rsidR="00BF3EEB" w:rsidRPr="00F70C68" w:rsidRDefault="00BF3EEB" w:rsidP="003D7C9C">
            <w:pPr>
              <w:tabs>
                <w:tab w:val="left" w:pos="284"/>
              </w:tabs>
              <w:autoSpaceDE w:val="0"/>
              <w:autoSpaceDN w:val="0"/>
              <w:adjustRightInd w:val="0"/>
              <w:ind w:right="-2"/>
              <w:jc w:val="both"/>
              <w:rPr>
                <w:rFonts w:eastAsia="Calibri"/>
                <w:b/>
                <w:sz w:val="20"/>
                <w:szCs w:val="20"/>
              </w:rPr>
            </w:pPr>
            <w:r w:rsidRPr="00F70C68">
              <w:rPr>
                <w:rFonts w:eastAsia="Calibri"/>
                <w:b/>
                <w:sz w:val="20"/>
                <w:szCs w:val="20"/>
              </w:rPr>
              <w:t>дата регистрации права на земельный участок</w:t>
            </w:r>
            <w:r w:rsidRPr="00F70C68">
              <w:rPr>
                <w:rFonts w:eastAsia="Calibri"/>
                <w:sz w:val="20"/>
                <w:szCs w:val="20"/>
              </w:rPr>
              <w:t>_______________________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b/>
                <w:sz w:val="20"/>
                <w:szCs w:val="20"/>
              </w:rPr>
              <w:t xml:space="preserve">номер договора аренды/пользования </w:t>
            </w:r>
            <w:r w:rsidRPr="00F70C68">
              <w:rPr>
                <w:rFonts w:eastAsia="Calibri"/>
                <w:sz w:val="20"/>
                <w:szCs w:val="20"/>
              </w:rPr>
              <w:t>(заполняется в случае, если земельный участок находится в аренде/пользовании Заказчика)_______________________________________________________</w:t>
            </w:r>
          </w:p>
          <w:p w:rsidR="00BF3EEB" w:rsidRPr="00F70C68" w:rsidRDefault="00BF3EEB" w:rsidP="003D7C9C">
            <w:pPr>
              <w:tabs>
                <w:tab w:val="left" w:pos="284"/>
              </w:tabs>
              <w:autoSpaceDE w:val="0"/>
              <w:autoSpaceDN w:val="0"/>
              <w:adjustRightInd w:val="0"/>
              <w:ind w:right="-2"/>
              <w:jc w:val="both"/>
              <w:rPr>
                <w:rFonts w:eastAsia="Calibri"/>
                <w:b/>
                <w:sz w:val="20"/>
                <w:szCs w:val="20"/>
              </w:rPr>
            </w:pP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 xml:space="preserve">дата окончания договора аренды/пользования </w:t>
            </w:r>
            <w:r w:rsidRPr="00F70C68">
              <w:rPr>
                <w:rFonts w:eastAsia="Calibri"/>
                <w:sz w:val="20"/>
                <w:szCs w:val="20"/>
              </w:rPr>
              <w:t>(заполняется в случае, если земельный участок находится в аренде/пользовании Заказчика)________________________________________________________</w:t>
            </w:r>
          </w:p>
          <w:p w:rsidR="00BF3EEB" w:rsidRPr="00F70C68" w:rsidRDefault="00BF3EEB" w:rsidP="003D7C9C">
            <w:pPr>
              <w:tabs>
                <w:tab w:val="left" w:pos="284"/>
              </w:tabs>
              <w:autoSpaceDE w:val="0"/>
              <w:autoSpaceDN w:val="0"/>
              <w:adjustRightInd w:val="0"/>
              <w:ind w:right="-2"/>
              <w:jc w:val="both"/>
              <w:rPr>
                <w:rFonts w:eastAsia="Calibri"/>
                <w:sz w:val="20"/>
                <w:szCs w:val="20"/>
              </w:rPr>
            </w:pP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заполняется только в случае реконструкции:</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сведения о правах на здание, строение, сооружение</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(в собственности/в аренде/пользовании Заказчика)</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tabs>
                <w:tab w:val="left" w:pos="284"/>
              </w:tabs>
              <w:autoSpaceDE w:val="0"/>
              <w:autoSpaceDN w:val="0"/>
              <w:adjustRightInd w:val="0"/>
              <w:ind w:right="-2"/>
              <w:jc w:val="both"/>
              <w:rPr>
                <w:rFonts w:eastAsia="Calibri"/>
                <w:b/>
                <w:sz w:val="20"/>
                <w:szCs w:val="20"/>
              </w:rPr>
            </w:pPr>
            <w:r w:rsidRPr="00F70C68">
              <w:rPr>
                <w:rFonts w:eastAsia="Calibri"/>
                <w:b/>
                <w:sz w:val="20"/>
                <w:szCs w:val="20"/>
              </w:rPr>
              <w:t>кадастровый номер здания, строения, сооружения</w:t>
            </w:r>
            <w:r w:rsidRPr="00F70C68">
              <w:rPr>
                <w:rFonts w:eastAsia="Calibri"/>
                <w:sz w:val="20"/>
                <w:szCs w:val="20"/>
              </w:rPr>
              <w:t xml:space="preserve"> ___________________</w:t>
            </w:r>
          </w:p>
          <w:p w:rsidR="00BF3EEB" w:rsidRPr="00F70C68" w:rsidRDefault="00BF3EEB" w:rsidP="003D7C9C">
            <w:pPr>
              <w:tabs>
                <w:tab w:val="left" w:pos="284"/>
              </w:tabs>
              <w:autoSpaceDE w:val="0"/>
              <w:autoSpaceDN w:val="0"/>
              <w:adjustRightInd w:val="0"/>
              <w:ind w:right="-2"/>
              <w:jc w:val="both"/>
              <w:rPr>
                <w:rFonts w:eastAsia="Calibri"/>
                <w:b/>
                <w:sz w:val="20"/>
                <w:szCs w:val="20"/>
              </w:rPr>
            </w:pPr>
          </w:p>
          <w:p w:rsidR="00BF3EEB" w:rsidRPr="00F70C68" w:rsidRDefault="00BF3EEB" w:rsidP="003D7C9C">
            <w:pPr>
              <w:tabs>
                <w:tab w:val="left" w:pos="284"/>
              </w:tabs>
              <w:autoSpaceDE w:val="0"/>
              <w:autoSpaceDN w:val="0"/>
              <w:adjustRightInd w:val="0"/>
              <w:ind w:right="244"/>
              <w:jc w:val="both"/>
              <w:rPr>
                <w:rFonts w:eastAsia="Calibri"/>
                <w:b/>
                <w:sz w:val="20"/>
                <w:szCs w:val="20"/>
              </w:rPr>
            </w:pPr>
            <w:r w:rsidRPr="00F70C68">
              <w:rPr>
                <w:rFonts w:eastAsia="Calibri"/>
                <w:b/>
                <w:sz w:val="20"/>
                <w:szCs w:val="20"/>
              </w:rPr>
              <w:t>дата регистрации права на здание, строение, сооружение</w:t>
            </w:r>
            <w:r w:rsidRPr="00F70C68">
              <w:rPr>
                <w:rFonts w:eastAsia="Calibri"/>
                <w:sz w:val="20"/>
                <w:szCs w:val="20"/>
              </w:rPr>
              <w:t xml:space="preserve"> _____________</w:t>
            </w:r>
          </w:p>
          <w:p w:rsidR="00BF3EEB" w:rsidRPr="00F70C68" w:rsidRDefault="00BF3EEB" w:rsidP="003D7C9C">
            <w:pPr>
              <w:autoSpaceDE w:val="0"/>
              <w:autoSpaceDN w:val="0"/>
              <w:adjustRightInd w:val="0"/>
              <w:ind w:right="244"/>
              <w:jc w:val="both"/>
              <w:rPr>
                <w:rFonts w:eastAsia="Calibri"/>
                <w:sz w:val="20"/>
                <w:szCs w:val="20"/>
              </w:rPr>
            </w:pPr>
            <w:r w:rsidRPr="00F70C68">
              <w:rPr>
                <w:rFonts w:eastAsia="Calibri"/>
                <w:b/>
                <w:sz w:val="20"/>
                <w:szCs w:val="20"/>
              </w:rPr>
              <w:t xml:space="preserve">номер договора аренды/пользования </w:t>
            </w:r>
            <w:r w:rsidRPr="00F70C68">
              <w:rPr>
                <w:rFonts w:eastAsia="Calibri"/>
                <w:sz w:val="20"/>
                <w:szCs w:val="20"/>
              </w:rPr>
              <w:t>(заполняется в случае, если земельный участок находится в аренде/пользовании Заказчика)_______________________________________________________</w:t>
            </w:r>
          </w:p>
          <w:p w:rsidR="00BF3EEB" w:rsidRPr="00F70C68" w:rsidRDefault="00BF3EEB" w:rsidP="003D7C9C">
            <w:pPr>
              <w:tabs>
                <w:tab w:val="left" w:pos="284"/>
              </w:tabs>
              <w:autoSpaceDE w:val="0"/>
              <w:autoSpaceDN w:val="0"/>
              <w:adjustRightInd w:val="0"/>
              <w:ind w:right="-2"/>
              <w:jc w:val="both"/>
              <w:rPr>
                <w:rFonts w:eastAsia="Calibri"/>
                <w:b/>
                <w:sz w:val="20"/>
                <w:szCs w:val="20"/>
              </w:rPr>
            </w:pPr>
          </w:p>
          <w:p w:rsidR="00BF3EEB" w:rsidRPr="00F70C68" w:rsidRDefault="00BF3EEB" w:rsidP="003D7C9C">
            <w:pPr>
              <w:autoSpaceDE w:val="0"/>
              <w:autoSpaceDN w:val="0"/>
              <w:adjustRightInd w:val="0"/>
              <w:ind w:right="244"/>
              <w:jc w:val="both"/>
              <w:rPr>
                <w:rFonts w:eastAsia="Calibri"/>
                <w:sz w:val="20"/>
                <w:szCs w:val="20"/>
              </w:rPr>
            </w:pPr>
            <w:r w:rsidRPr="00F70C68">
              <w:rPr>
                <w:rFonts w:eastAsia="Calibri"/>
                <w:b/>
                <w:sz w:val="20"/>
                <w:szCs w:val="20"/>
              </w:rPr>
              <w:t xml:space="preserve">дата окончания договора аренды/пользования </w:t>
            </w:r>
            <w:r w:rsidRPr="00F70C68">
              <w:rPr>
                <w:rFonts w:eastAsia="Calibri"/>
                <w:sz w:val="20"/>
                <w:szCs w:val="20"/>
              </w:rPr>
              <w:t>(заполняется в случае, если здание, строение, сооружение находится в аренде/пользовании Заказчика)________________________________________________________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tabs>
                <w:tab w:val="left" w:pos="284"/>
              </w:tabs>
              <w:autoSpaceDE w:val="0"/>
              <w:autoSpaceDN w:val="0"/>
              <w:adjustRightInd w:val="0"/>
              <w:ind w:right="-2"/>
              <w:jc w:val="both"/>
              <w:rPr>
                <w:rFonts w:eastAsia="Calibri"/>
                <w:b/>
                <w:sz w:val="20"/>
                <w:szCs w:val="20"/>
              </w:rPr>
            </w:pPr>
            <w:r w:rsidRPr="00F70C68">
              <w:rPr>
                <w:rFonts w:eastAsia="Calibri"/>
                <w:b/>
                <w:sz w:val="20"/>
                <w:szCs w:val="20"/>
              </w:rPr>
              <w:t>номер ГПЗУ 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кем выдан ГПЗУ</w:t>
            </w:r>
            <w:r w:rsidRPr="00F70C68">
              <w:rPr>
                <w:rFonts w:ascii="Times New Roman" w:hAnsi="Times New Roman"/>
                <w:sz w:val="20"/>
                <w:szCs w:val="20"/>
              </w:rPr>
              <w:t xml:space="preserve"> 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r w:rsidRPr="00F70C68">
              <w:rPr>
                <w:rFonts w:ascii="Times New Roman" w:hAnsi="Times New Roman"/>
                <w:b/>
                <w:sz w:val="20"/>
                <w:szCs w:val="20"/>
              </w:rPr>
              <w:t>когда выдан ГПЗУ 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заполняется только в случае если ППТ утвержден:</w:t>
            </w:r>
          </w:p>
          <w:p w:rsidR="00BF3EEB" w:rsidRPr="00F70C68" w:rsidRDefault="00BF3EEB" w:rsidP="003D7C9C">
            <w:pPr>
              <w:tabs>
                <w:tab w:val="left" w:pos="284"/>
              </w:tabs>
              <w:autoSpaceDE w:val="0"/>
              <w:autoSpaceDN w:val="0"/>
              <w:adjustRightInd w:val="0"/>
              <w:ind w:right="-2"/>
              <w:jc w:val="both"/>
              <w:rPr>
                <w:rFonts w:eastAsia="Calibri"/>
                <w:b/>
                <w:sz w:val="20"/>
                <w:szCs w:val="20"/>
              </w:rPr>
            </w:pPr>
            <w:r w:rsidRPr="00F70C68">
              <w:rPr>
                <w:rFonts w:eastAsia="Calibri"/>
                <w:b/>
                <w:sz w:val="20"/>
                <w:szCs w:val="20"/>
              </w:rPr>
              <w:t>номер распорядительного документа, утвердившего ППТ 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44"/>
              <w:jc w:val="both"/>
              <w:rPr>
                <w:rFonts w:ascii="Times New Roman" w:hAnsi="Times New Roman"/>
                <w:sz w:val="20"/>
                <w:szCs w:val="20"/>
              </w:rPr>
            </w:pPr>
            <w:r w:rsidRPr="00F70C68">
              <w:rPr>
                <w:rFonts w:ascii="Times New Roman" w:hAnsi="Times New Roman"/>
                <w:b/>
                <w:sz w:val="20"/>
                <w:szCs w:val="20"/>
              </w:rPr>
              <w:t>наименование ППТ</w:t>
            </w:r>
            <w:r w:rsidRPr="00F70C68">
              <w:rPr>
                <w:rFonts w:ascii="Times New Roman" w:hAnsi="Times New Roman"/>
                <w:sz w:val="20"/>
                <w:szCs w:val="20"/>
              </w:rPr>
              <w:t xml:space="preserve"> 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44"/>
              <w:jc w:val="both"/>
              <w:rPr>
                <w:rFonts w:ascii="Times New Roman" w:hAnsi="Times New Roman"/>
                <w:sz w:val="20"/>
                <w:szCs w:val="20"/>
              </w:rPr>
            </w:pPr>
            <w:r w:rsidRPr="00F70C68">
              <w:rPr>
                <w:rFonts w:ascii="Times New Roman" w:hAnsi="Times New Roman"/>
                <w:sz w:val="20"/>
                <w:szCs w:val="20"/>
              </w:rPr>
              <w:t>_________________________________________________________________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44"/>
              <w:jc w:val="both"/>
              <w:rPr>
                <w:rFonts w:ascii="Times New Roman" w:hAnsi="Times New Roman"/>
                <w:sz w:val="20"/>
                <w:szCs w:val="20"/>
              </w:rPr>
            </w:pPr>
            <w:r w:rsidRPr="00F70C68">
              <w:rPr>
                <w:rFonts w:ascii="Times New Roman" w:hAnsi="Times New Roman"/>
                <w:sz w:val="20"/>
                <w:szCs w:val="20"/>
              </w:rPr>
              <w:t>_________________________________________________________________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r w:rsidRPr="00F70C68">
              <w:rPr>
                <w:rFonts w:ascii="Times New Roman" w:hAnsi="Times New Roman"/>
                <w:b/>
                <w:sz w:val="20"/>
                <w:szCs w:val="20"/>
              </w:rPr>
              <w:t>кем утвержден ППТ</w:t>
            </w:r>
            <w:r w:rsidRPr="00F70C68">
              <w:rPr>
                <w:rFonts w:ascii="Times New Roman" w:hAnsi="Times New Roman"/>
                <w:sz w:val="20"/>
                <w:szCs w:val="20"/>
              </w:rPr>
              <w:t xml:space="preserve"> __________________________________________________</w:t>
            </w: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sz w:val="20"/>
                <w:szCs w:val="20"/>
              </w:rPr>
            </w:pPr>
          </w:p>
          <w:p w:rsidR="00BF3EEB" w:rsidRPr="00F70C68" w:rsidRDefault="00BF3EEB" w:rsidP="003D7C9C">
            <w:pPr>
              <w:pStyle w:val="affff6"/>
              <w:tabs>
                <w:tab w:val="left" w:pos="284"/>
              </w:tabs>
              <w:autoSpaceDE w:val="0"/>
              <w:autoSpaceDN w:val="0"/>
              <w:adjustRightInd w:val="0"/>
              <w:spacing w:after="0" w:line="240" w:lineRule="auto"/>
              <w:ind w:left="0" w:right="-2"/>
              <w:jc w:val="both"/>
              <w:rPr>
                <w:rFonts w:ascii="Times New Roman" w:hAnsi="Times New Roman"/>
                <w:b/>
                <w:sz w:val="20"/>
                <w:szCs w:val="20"/>
              </w:rPr>
            </w:pPr>
            <w:r w:rsidRPr="00F70C68">
              <w:rPr>
                <w:rFonts w:ascii="Times New Roman" w:hAnsi="Times New Roman"/>
                <w:b/>
                <w:sz w:val="20"/>
                <w:szCs w:val="20"/>
              </w:rPr>
              <w:t>когда утвержден ППТ ________________________________________________</w:t>
            </w:r>
          </w:p>
          <w:p w:rsidR="00BF3EEB" w:rsidRPr="00DA1603" w:rsidRDefault="00BF3EEB" w:rsidP="003D7C9C">
            <w:pPr>
              <w:tabs>
                <w:tab w:val="left" w:pos="284"/>
              </w:tabs>
              <w:autoSpaceDE w:val="0"/>
              <w:autoSpaceDN w:val="0"/>
              <w:adjustRightInd w:val="0"/>
              <w:ind w:right="-2"/>
              <w:jc w:val="both"/>
            </w:pPr>
          </w:p>
        </w:tc>
      </w:tr>
      <w:tr w:rsidR="00BF3EEB" w:rsidRPr="00DA1603" w:rsidTr="003D7C9C">
        <w:trPr>
          <w:trHeight w:val="300"/>
        </w:trPr>
        <w:tc>
          <w:tcPr>
            <w:tcW w:w="520" w:type="dxa"/>
            <w:tcBorders>
              <w:top w:val="single" w:sz="6"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w:t>
            </w:r>
            <w:r>
              <w:rPr>
                <w:b/>
                <w:bCs/>
              </w:rPr>
              <w:t>6</w:t>
            </w:r>
            <w:r w:rsidRPr="00DA1603">
              <w:rPr>
                <w:b/>
                <w:bCs/>
              </w:rPr>
              <w:t>.</w:t>
            </w:r>
          </w:p>
        </w:tc>
        <w:tc>
          <w:tcPr>
            <w:tcW w:w="2293" w:type="dxa"/>
            <w:tcBorders>
              <w:top w:val="single" w:sz="6"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rPr>
                <w:b/>
                <w:bCs/>
              </w:rPr>
            </w:pPr>
            <w:r w:rsidRPr="00DA1603">
              <w:rPr>
                <w:b/>
                <w:bCs/>
              </w:rPr>
              <w:t>Вид строительства</w:t>
            </w:r>
          </w:p>
        </w:tc>
        <w:tc>
          <w:tcPr>
            <w:tcW w:w="6969" w:type="dxa"/>
            <w:tcBorders>
              <w:top w:val="single" w:sz="6"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widowControl w:val="0"/>
              <w:autoSpaceDE w:val="0"/>
              <w:autoSpaceDN w:val="0"/>
              <w:adjustRightInd w:val="0"/>
              <w:ind w:left="72" w:right="57" w:hanging="72"/>
              <w:rPr>
                <w:sz w:val="20"/>
                <w:szCs w:val="20"/>
              </w:rPr>
            </w:pPr>
            <w:r>
              <w:rPr>
                <w:sz w:val="20"/>
                <w:szCs w:val="20"/>
              </w:rPr>
              <w:t>________________________________________________________________</w:t>
            </w:r>
          </w:p>
          <w:p w:rsidR="00BF3EEB" w:rsidRPr="00DA1603" w:rsidRDefault="00BF3EEB" w:rsidP="003D7C9C">
            <w:pPr>
              <w:widowControl w:val="0"/>
              <w:autoSpaceDE w:val="0"/>
              <w:autoSpaceDN w:val="0"/>
              <w:adjustRightInd w:val="0"/>
              <w:ind w:left="72" w:right="57" w:hanging="72"/>
              <w:rPr>
                <w:sz w:val="20"/>
                <w:szCs w:val="20"/>
              </w:rPr>
            </w:pPr>
            <w:r>
              <w:rPr>
                <w:sz w:val="20"/>
                <w:szCs w:val="20"/>
              </w:rPr>
              <w:t>(</w:t>
            </w:r>
            <w:r w:rsidRPr="00DA1603">
              <w:rPr>
                <w:sz w:val="20"/>
                <w:szCs w:val="20"/>
              </w:rPr>
              <w:t>новое строительство или</w:t>
            </w:r>
            <w:r>
              <w:rPr>
                <w:sz w:val="20"/>
                <w:szCs w:val="20"/>
              </w:rPr>
              <w:t xml:space="preserve"> реконструкция)</w:t>
            </w:r>
          </w:p>
        </w:tc>
      </w:tr>
      <w:tr w:rsidR="00BF3EEB" w:rsidRPr="00DA1603" w:rsidTr="003D7C9C">
        <w:trPr>
          <w:trHeight w:val="156"/>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lastRenderedPageBreak/>
              <w:t>1.</w:t>
            </w:r>
            <w:r>
              <w:rPr>
                <w:b/>
                <w:bCs/>
              </w:rPr>
              <w:t>7</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pStyle w:val="ConsPlusNonformat"/>
              <w:jc w:val="both"/>
              <w:rPr>
                <w:rFonts w:ascii="Times New Roman" w:hAnsi="Times New Roman" w:cs="Times New Roman"/>
                <w:b/>
                <w:sz w:val="24"/>
                <w:szCs w:val="24"/>
              </w:rPr>
            </w:pPr>
            <w:r w:rsidRPr="00DA1603">
              <w:rPr>
                <w:rFonts w:ascii="Times New Roman" w:hAnsi="Times New Roman" w:cs="Times New Roman"/>
                <w:b/>
                <w:sz w:val="24"/>
                <w:szCs w:val="24"/>
              </w:rPr>
              <w:t xml:space="preserve">Характеристика </w:t>
            </w:r>
            <w:r>
              <w:rPr>
                <w:rFonts w:ascii="Times New Roman" w:hAnsi="Times New Roman" w:cs="Times New Roman"/>
                <w:b/>
                <w:sz w:val="24"/>
                <w:szCs w:val="24"/>
              </w:rPr>
              <w:t>проектируемой территории</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475390" w:rsidRDefault="00BF3EEB" w:rsidP="003D7C9C">
            <w:pPr>
              <w:ind w:left="4"/>
              <w:jc w:val="both"/>
              <w:rPr>
                <w:sz w:val="20"/>
                <w:szCs w:val="20"/>
              </w:rPr>
            </w:pPr>
            <w:r w:rsidRPr="00475390">
              <w:rPr>
                <w:sz w:val="20"/>
                <w:szCs w:val="20"/>
              </w:rPr>
              <w:t>сведения о проектируемой территории:</w:t>
            </w:r>
          </w:p>
          <w:p w:rsidR="00BF3EEB" w:rsidRDefault="00BF3EEB" w:rsidP="003D7C9C">
            <w:pPr>
              <w:ind w:left="4"/>
              <w:jc w:val="both"/>
              <w:rPr>
                <w:sz w:val="20"/>
                <w:szCs w:val="20"/>
              </w:rPr>
            </w:pPr>
          </w:p>
          <w:p w:rsidR="00BF3EEB" w:rsidRDefault="00BF3EEB" w:rsidP="003D7C9C">
            <w:pPr>
              <w:ind w:left="4"/>
              <w:jc w:val="both"/>
              <w:rPr>
                <w:sz w:val="20"/>
                <w:szCs w:val="20"/>
              </w:rPr>
            </w:pPr>
            <w:r w:rsidRPr="00B36D92">
              <w:rPr>
                <w:b/>
                <w:sz w:val="20"/>
                <w:szCs w:val="20"/>
              </w:rPr>
              <w:t>площадь земельного участка</w:t>
            </w:r>
            <w:r>
              <w:rPr>
                <w:sz w:val="20"/>
                <w:szCs w:val="20"/>
              </w:rPr>
              <w:t>_____________га</w:t>
            </w:r>
          </w:p>
          <w:p w:rsidR="00BF3EEB" w:rsidRDefault="00BF3EEB" w:rsidP="003D7C9C">
            <w:pPr>
              <w:ind w:left="4"/>
              <w:jc w:val="both"/>
              <w:rPr>
                <w:sz w:val="20"/>
                <w:szCs w:val="20"/>
              </w:rPr>
            </w:pPr>
          </w:p>
          <w:p w:rsidR="00BF3EEB" w:rsidRDefault="00BF3EEB" w:rsidP="003D7C9C">
            <w:pPr>
              <w:ind w:left="4"/>
              <w:jc w:val="both"/>
              <w:rPr>
                <w:sz w:val="20"/>
                <w:szCs w:val="20"/>
              </w:rPr>
            </w:pPr>
            <w:r w:rsidRPr="00B36D92">
              <w:rPr>
                <w:b/>
                <w:sz w:val="20"/>
                <w:szCs w:val="20"/>
              </w:rPr>
              <w:t>категория земель</w:t>
            </w:r>
            <w:r>
              <w:rPr>
                <w:sz w:val="20"/>
                <w:szCs w:val="20"/>
              </w:rPr>
              <w:t>_________________________________________________</w:t>
            </w:r>
          </w:p>
          <w:p w:rsidR="00BF3EEB" w:rsidRDefault="00BF3EEB" w:rsidP="003D7C9C">
            <w:pPr>
              <w:ind w:left="4"/>
              <w:jc w:val="both"/>
              <w:rPr>
                <w:sz w:val="20"/>
                <w:szCs w:val="20"/>
              </w:rPr>
            </w:pPr>
          </w:p>
          <w:p w:rsidR="00BF3EEB" w:rsidRDefault="00BF3EEB" w:rsidP="003D7C9C">
            <w:pPr>
              <w:ind w:left="4"/>
              <w:jc w:val="both"/>
              <w:rPr>
                <w:sz w:val="20"/>
                <w:szCs w:val="20"/>
              </w:rPr>
            </w:pPr>
            <w:r w:rsidRPr="00B36D92">
              <w:rPr>
                <w:b/>
                <w:sz w:val="20"/>
                <w:szCs w:val="20"/>
              </w:rPr>
              <w:t>вид разрешенного использования</w:t>
            </w:r>
            <w:r>
              <w:rPr>
                <w:sz w:val="20"/>
                <w:szCs w:val="20"/>
              </w:rPr>
              <w:t xml:space="preserve"> __________________________________</w:t>
            </w:r>
          </w:p>
          <w:p w:rsidR="00BF3EEB" w:rsidRDefault="00BF3EEB" w:rsidP="003D7C9C">
            <w:pPr>
              <w:ind w:left="4"/>
              <w:jc w:val="both"/>
              <w:rPr>
                <w:sz w:val="20"/>
                <w:szCs w:val="20"/>
              </w:rPr>
            </w:pPr>
          </w:p>
          <w:p w:rsidR="00BF3EEB" w:rsidRDefault="00BF3EEB" w:rsidP="003D7C9C">
            <w:pPr>
              <w:pStyle w:val="ConsPlusNonformat"/>
              <w:jc w:val="both"/>
              <w:rPr>
                <w:rFonts w:ascii="Times New Roman" w:hAnsi="Times New Roman" w:cs="Times New Roman"/>
                <w:b/>
              </w:rPr>
            </w:pPr>
            <w:r w:rsidRPr="002F48A8">
              <w:rPr>
                <w:rFonts w:ascii="Times New Roman" w:hAnsi="Times New Roman" w:cs="Times New Roman"/>
                <w:b/>
              </w:rPr>
              <w:t xml:space="preserve">сведения о современном состоянии, использовании и характеристиках рельефа </w:t>
            </w:r>
            <w:r>
              <w:rPr>
                <w:rFonts w:ascii="Times New Roman" w:hAnsi="Times New Roman" w:cs="Times New Roman"/>
                <w:b/>
              </w:rPr>
              <w:t>территории, на которую планируются проектные работы__________________________________________________________</w:t>
            </w:r>
          </w:p>
          <w:p w:rsidR="00BF3EEB" w:rsidRDefault="00BF3EEB" w:rsidP="003D7C9C">
            <w:pPr>
              <w:ind w:left="4"/>
              <w:jc w:val="both"/>
              <w:rPr>
                <w:b/>
              </w:rPr>
            </w:pPr>
            <w:r>
              <w:rPr>
                <w:b/>
              </w:rPr>
              <w:t>___________________________________________________________</w:t>
            </w:r>
          </w:p>
          <w:p w:rsidR="00BF3EEB" w:rsidRDefault="00BF3EEB" w:rsidP="003D7C9C">
            <w:pPr>
              <w:ind w:left="4"/>
              <w:jc w:val="both"/>
              <w:rPr>
                <w:sz w:val="20"/>
                <w:szCs w:val="20"/>
              </w:rPr>
            </w:pP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sz w:val="20"/>
                <w:szCs w:val="20"/>
              </w:rPr>
              <w:t xml:space="preserve">заполняется только в случае если </w:t>
            </w:r>
            <w:r w:rsidRPr="00475390">
              <w:rPr>
                <w:sz w:val="20"/>
                <w:szCs w:val="20"/>
              </w:rPr>
              <w:t>на территории, на которую планируются проектные работы, расположены здания, строения, сооружения</w:t>
            </w:r>
            <w:r w:rsidRPr="00F70C68">
              <w:rPr>
                <w:rFonts w:eastAsia="Calibri"/>
                <w:sz w:val="20"/>
                <w:szCs w:val="20"/>
              </w:rPr>
              <w:t>:</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сведения о сохранении/сносе существующих зданий, строений сооружений______________________________________________________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 xml:space="preserve">_________________________________________________________________  </w:t>
            </w:r>
          </w:p>
          <w:p w:rsidR="00BF3EEB" w:rsidRPr="00EF4008" w:rsidRDefault="00BF3EEB" w:rsidP="003D7C9C">
            <w:pPr>
              <w:jc w:val="both"/>
              <w:rPr>
                <w:sz w:val="20"/>
                <w:szCs w:val="20"/>
              </w:rPr>
            </w:pPr>
          </w:p>
          <w:p w:rsidR="00BF3EEB" w:rsidRPr="002F48A8" w:rsidRDefault="00BF3EEB" w:rsidP="003D7C9C">
            <w:pPr>
              <w:ind w:left="4"/>
              <w:jc w:val="both"/>
              <w:rPr>
                <w:sz w:val="20"/>
                <w:szCs w:val="20"/>
              </w:rPr>
            </w:pPr>
            <w:r>
              <w:rPr>
                <w:b/>
                <w:sz w:val="20"/>
                <w:szCs w:val="20"/>
              </w:rPr>
              <w:t>проектируемая территория</w:t>
            </w:r>
            <w:r w:rsidRPr="002F48A8">
              <w:rPr>
                <w:b/>
                <w:sz w:val="20"/>
                <w:szCs w:val="20"/>
              </w:rPr>
              <w:t xml:space="preserve"> ограничена</w:t>
            </w:r>
            <w:r>
              <w:rPr>
                <w:b/>
                <w:sz w:val="20"/>
                <w:szCs w:val="20"/>
              </w:rPr>
              <w:t xml:space="preserve"> </w:t>
            </w:r>
            <w:r>
              <w:rPr>
                <w:sz w:val="20"/>
                <w:szCs w:val="20"/>
              </w:rPr>
              <w:t xml:space="preserve">(указывается описание, что расположено вдоль границ </w:t>
            </w:r>
            <w:r w:rsidRPr="002F48A8">
              <w:rPr>
                <w:sz w:val="20"/>
                <w:szCs w:val="20"/>
              </w:rPr>
              <w:t>территории, на которую планируются проектные работы</w:t>
            </w:r>
            <w:r>
              <w:rPr>
                <w:sz w:val="20"/>
                <w:szCs w:val="20"/>
              </w:rPr>
              <w:t>: объекты капитального строительства, объекты благоустройства):</w:t>
            </w:r>
          </w:p>
          <w:p w:rsidR="00BF3EEB" w:rsidRDefault="00BF3EEB" w:rsidP="003D7C9C">
            <w:pPr>
              <w:widowControl w:val="0"/>
              <w:autoSpaceDE w:val="0"/>
              <w:autoSpaceDN w:val="0"/>
              <w:adjustRightInd w:val="0"/>
              <w:ind w:left="4"/>
              <w:jc w:val="both"/>
              <w:rPr>
                <w:sz w:val="20"/>
                <w:szCs w:val="20"/>
              </w:rPr>
            </w:pPr>
            <w:r>
              <w:rPr>
                <w:sz w:val="20"/>
                <w:szCs w:val="20"/>
              </w:rPr>
              <w:t>с севера__________________________________________________________</w:t>
            </w:r>
          </w:p>
          <w:p w:rsidR="00BF3EEB" w:rsidRDefault="00BF3EEB" w:rsidP="003D7C9C">
            <w:pPr>
              <w:widowControl w:val="0"/>
              <w:autoSpaceDE w:val="0"/>
              <w:autoSpaceDN w:val="0"/>
              <w:adjustRightInd w:val="0"/>
              <w:ind w:left="4"/>
              <w:jc w:val="both"/>
              <w:rPr>
                <w:sz w:val="20"/>
                <w:szCs w:val="20"/>
              </w:rPr>
            </w:pPr>
            <w:r>
              <w:rPr>
                <w:sz w:val="20"/>
                <w:szCs w:val="20"/>
              </w:rPr>
              <w:t>с юга____________________________________________________________</w:t>
            </w:r>
          </w:p>
          <w:p w:rsidR="00BF3EEB" w:rsidRDefault="00BF3EEB" w:rsidP="003D7C9C">
            <w:pPr>
              <w:widowControl w:val="0"/>
              <w:autoSpaceDE w:val="0"/>
              <w:autoSpaceDN w:val="0"/>
              <w:adjustRightInd w:val="0"/>
              <w:ind w:left="4"/>
              <w:jc w:val="both"/>
              <w:rPr>
                <w:sz w:val="20"/>
                <w:szCs w:val="20"/>
              </w:rPr>
            </w:pPr>
            <w:r>
              <w:rPr>
                <w:sz w:val="20"/>
                <w:szCs w:val="20"/>
              </w:rPr>
              <w:t>с востока_________________________________________________________</w:t>
            </w:r>
          </w:p>
          <w:p w:rsidR="00BF3EEB" w:rsidRDefault="00BF3EEB" w:rsidP="003D7C9C">
            <w:pPr>
              <w:widowControl w:val="0"/>
              <w:autoSpaceDE w:val="0"/>
              <w:autoSpaceDN w:val="0"/>
              <w:adjustRightInd w:val="0"/>
              <w:ind w:left="4"/>
              <w:jc w:val="both"/>
              <w:rPr>
                <w:sz w:val="20"/>
                <w:szCs w:val="20"/>
              </w:rPr>
            </w:pPr>
            <w:r>
              <w:rPr>
                <w:sz w:val="20"/>
                <w:szCs w:val="20"/>
              </w:rPr>
              <w:t>с запада__________________________________________________________</w:t>
            </w:r>
          </w:p>
          <w:p w:rsidR="00BF3EEB" w:rsidRPr="00DA1603" w:rsidRDefault="00BF3EEB" w:rsidP="003D7C9C">
            <w:pPr>
              <w:pStyle w:val="ConsPlusNonformat"/>
              <w:jc w:val="both"/>
              <w:rPr>
                <w:rFonts w:ascii="Times New Roman" w:hAnsi="Times New Roman"/>
              </w:rPr>
            </w:pPr>
          </w:p>
        </w:tc>
      </w:tr>
      <w:tr w:rsidR="00BF3EEB" w:rsidRPr="00DA1603" w:rsidTr="003D7C9C">
        <w:trPr>
          <w:trHeight w:val="864"/>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w:t>
            </w:r>
            <w:r>
              <w:rPr>
                <w:b/>
                <w:bCs/>
              </w:rPr>
              <w:t>8</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475390" w:rsidRDefault="00BF3EEB" w:rsidP="003D7C9C">
            <w:pPr>
              <w:widowControl w:val="0"/>
              <w:autoSpaceDE w:val="0"/>
              <w:autoSpaceDN w:val="0"/>
              <w:adjustRightInd w:val="0"/>
              <w:rPr>
                <w:b/>
                <w:bCs/>
              </w:rPr>
            </w:pPr>
            <w:r>
              <w:rPr>
                <w:b/>
              </w:rPr>
              <w:t>Планировочные ограничения, существующие зоны с особыми условиями использования территории (ЗОУИТ)</w:t>
            </w:r>
            <w:r w:rsidRPr="00475390">
              <w:rPr>
                <w:b/>
              </w:rPr>
              <w:t xml:space="preserve">  </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widowControl w:val="0"/>
              <w:autoSpaceDE w:val="0"/>
              <w:autoSpaceDN w:val="0"/>
              <w:adjustRightInd w:val="0"/>
              <w:ind w:right="57"/>
              <w:jc w:val="both"/>
              <w:rPr>
                <w:sz w:val="20"/>
                <w:szCs w:val="20"/>
              </w:rPr>
            </w:pPr>
            <w:r w:rsidRPr="00F70C68">
              <w:rPr>
                <w:rFonts w:eastAsia="Calibri"/>
                <w:sz w:val="20"/>
                <w:szCs w:val="20"/>
              </w:rPr>
              <w:t>сведения по существующим ЗОУИТ (на проектируемой и (или) прилегающих территориях, заполняющий выбирает соответствующие ЗОУИТ):</w:t>
            </w:r>
          </w:p>
          <w:p w:rsidR="00BF3EEB" w:rsidRDefault="00BF3EEB" w:rsidP="003D7C9C">
            <w:pPr>
              <w:autoSpaceDE w:val="0"/>
              <w:autoSpaceDN w:val="0"/>
              <w:adjustRightInd w:val="0"/>
              <w:ind w:right="-2"/>
              <w:jc w:val="both"/>
              <w:rPr>
                <w:b/>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санитарно-защитная зона</w:t>
            </w:r>
            <w:r>
              <w:rPr>
                <w:sz w:val="20"/>
                <w:szCs w:val="20"/>
              </w:rPr>
              <w:t xml:space="preserve"> (указать размер СЗЗ, класс опасности объекта СЗЗ)_____________________________________________________________</w:t>
            </w:r>
          </w:p>
          <w:p w:rsidR="00BF3EEB" w:rsidRDefault="00BF3EEB" w:rsidP="003D7C9C">
            <w:pPr>
              <w:autoSpaceDE w:val="0"/>
              <w:autoSpaceDN w:val="0"/>
              <w:adjustRightInd w:val="0"/>
              <w:ind w:right="-2"/>
              <w:jc w:val="both"/>
              <w:rPr>
                <w:b/>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особо охраняемая природная территория или охранная зона особо охраняемой природной территории</w:t>
            </w:r>
            <w:r>
              <w:t xml:space="preserve"> </w:t>
            </w:r>
            <w:r w:rsidRPr="00F70C68">
              <w:rPr>
                <w:rFonts w:eastAsia="Calibri"/>
                <w:sz w:val="20"/>
                <w:szCs w:val="20"/>
              </w:rPr>
              <w:t>(указать: наименование ООПТ, расположение - на проектируемой и (или) прилегающей территории)______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придорожная полоса автомобильной дороги</w:t>
            </w:r>
            <w:r w:rsidRPr="009B2D6D">
              <w:t xml:space="preserve"> </w:t>
            </w:r>
            <w:r w:rsidRPr="00F70C68">
              <w:rPr>
                <w:rFonts w:eastAsia="Calibri"/>
                <w:sz w:val="20"/>
                <w:szCs w:val="20"/>
              </w:rPr>
              <w:t>(указать: наименование дороги, расположение - на проектируемой и (или) прилегающей территории)______________________________________________________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зона развития объекта транспортной инфраструктуры</w:t>
            </w:r>
            <w:r w:rsidRPr="009B2D6D">
              <w:t xml:space="preserve"> </w:t>
            </w:r>
            <w:r w:rsidRPr="00F70C68">
              <w:rPr>
                <w:rFonts w:eastAsia="Calibri"/>
                <w:sz w:val="20"/>
                <w:szCs w:val="20"/>
              </w:rPr>
              <w:t>(указать: наименование дороги, расположение - на проектируемой и (или) прилегающей территории, характеристики)____________________________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земли лесного фонда или лесные участки</w:t>
            </w:r>
            <w:r w:rsidRPr="009B2D6D">
              <w:t xml:space="preserve"> </w:t>
            </w:r>
            <w:r w:rsidRPr="00F70C68">
              <w:rPr>
                <w:rFonts w:eastAsia="Calibri"/>
                <w:sz w:val="20"/>
                <w:szCs w:val="20"/>
              </w:rPr>
              <w:t>(указать: расположение - на проектируемой и (или) прилегающей территории)______________________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 xml:space="preserve">зона охраны объекта культурного наследия или иная территория с особыми условиями в соответствии с </w:t>
            </w:r>
            <w:r w:rsidRPr="00061FB0">
              <w:rPr>
                <w:b/>
                <w:bCs/>
                <w:kern w:val="36"/>
                <w:sz w:val="20"/>
                <w:szCs w:val="20"/>
              </w:rPr>
              <w:t>Федерального закона от 25.06.2002 № 73-ФЗ «Об объектах культурного наследия (памятниках истории и культуры) народов Российской Федерации»</w:t>
            </w:r>
            <w:r w:rsidRPr="00F70C68">
              <w:rPr>
                <w:rFonts w:eastAsia="Calibri"/>
                <w:sz w:val="20"/>
                <w:szCs w:val="20"/>
              </w:rPr>
              <w:t xml:space="preserve"> (указать: сведения о зоне, расположение - на проектируемой и (или) прилегающей территории) 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autoSpaceDE w:val="0"/>
              <w:autoSpaceDN w:val="0"/>
              <w:adjustRightInd w:val="0"/>
              <w:ind w:right="-2"/>
              <w:jc w:val="both"/>
              <w:rPr>
                <w:rFonts w:eastAsia="Calibri"/>
                <w:sz w:val="20"/>
                <w:szCs w:val="20"/>
              </w:rPr>
            </w:pPr>
            <w:r w:rsidRPr="00061FB0">
              <w:rPr>
                <w:b/>
                <w:sz w:val="20"/>
                <w:szCs w:val="20"/>
              </w:rPr>
              <w:t xml:space="preserve">зона </w:t>
            </w:r>
            <w:r>
              <w:rPr>
                <w:b/>
                <w:sz w:val="20"/>
                <w:szCs w:val="20"/>
              </w:rPr>
              <w:t xml:space="preserve">развития </w:t>
            </w:r>
            <w:r w:rsidRPr="00061FB0">
              <w:rPr>
                <w:b/>
                <w:sz w:val="20"/>
                <w:szCs w:val="20"/>
              </w:rPr>
              <w:t>транспортно-пересадочного узла</w:t>
            </w:r>
            <w:r w:rsidRPr="00061FB0">
              <w:rPr>
                <w:sz w:val="20"/>
                <w:szCs w:val="20"/>
              </w:rPr>
              <w:t xml:space="preserve"> </w:t>
            </w:r>
            <w:r w:rsidRPr="00F70C68">
              <w:rPr>
                <w:rFonts w:eastAsia="Calibri"/>
                <w:sz w:val="20"/>
                <w:szCs w:val="20"/>
              </w:rPr>
              <w:t xml:space="preserve"> (указать: расположение - на проектируемой и (или) прилегающей территории)______________________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lastRenderedPageBreak/>
              <w:t>_________________________________________________________________</w:t>
            </w:r>
          </w:p>
          <w:p w:rsidR="00BF3EEB" w:rsidRPr="00F70C68" w:rsidRDefault="00BF3EEB" w:rsidP="003D7C9C">
            <w:pPr>
              <w:autoSpaceDE w:val="0"/>
              <w:autoSpaceDN w:val="0"/>
              <w:adjustRightInd w:val="0"/>
              <w:ind w:right="-2"/>
              <w:jc w:val="both"/>
              <w:rPr>
                <w:rFonts w:eastAsia="Calibri"/>
                <w:sz w:val="20"/>
                <w:szCs w:val="20"/>
              </w:rPr>
            </w:pP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autoSpaceDE w:val="0"/>
              <w:autoSpaceDN w:val="0"/>
              <w:adjustRightInd w:val="0"/>
              <w:ind w:right="-2"/>
              <w:jc w:val="both"/>
              <w:rPr>
                <w:rFonts w:eastAsia="Calibri"/>
                <w:sz w:val="20"/>
                <w:szCs w:val="20"/>
              </w:rPr>
            </w:pPr>
            <w:r>
              <w:rPr>
                <w:b/>
                <w:sz w:val="20"/>
                <w:szCs w:val="20"/>
              </w:rPr>
              <w:t>охранная (техническая) зона объекта инженерной инфраструктуры</w:t>
            </w:r>
            <w:r w:rsidRPr="00061FB0">
              <w:rPr>
                <w:sz w:val="20"/>
                <w:szCs w:val="20"/>
              </w:rPr>
              <w:t xml:space="preserve"> </w:t>
            </w:r>
            <w:r w:rsidRPr="00F70C68">
              <w:rPr>
                <w:rFonts w:eastAsia="Calibri"/>
                <w:sz w:val="20"/>
                <w:szCs w:val="20"/>
              </w:rPr>
              <w:t>(указать: сведения по объекту инженерной инфраструктуры, расположение - на проектируемой и (или) прилегающей территории)______________________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autoSpaceDE w:val="0"/>
              <w:autoSpaceDN w:val="0"/>
              <w:adjustRightInd w:val="0"/>
              <w:ind w:right="-2"/>
              <w:jc w:val="both"/>
              <w:rPr>
                <w:rFonts w:eastAsia="Calibri"/>
                <w:b/>
                <w:sz w:val="20"/>
                <w:szCs w:val="20"/>
              </w:rPr>
            </w:pP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autoSpaceDE w:val="0"/>
              <w:autoSpaceDN w:val="0"/>
              <w:adjustRightInd w:val="0"/>
              <w:ind w:right="-2"/>
              <w:jc w:val="both"/>
              <w:rPr>
                <w:rFonts w:eastAsia="Calibri"/>
                <w:sz w:val="20"/>
                <w:szCs w:val="20"/>
              </w:rPr>
            </w:pPr>
            <w:r>
              <w:rPr>
                <w:b/>
                <w:sz w:val="20"/>
                <w:szCs w:val="20"/>
              </w:rPr>
              <w:t>зона с особыми условиями водного объекта</w:t>
            </w:r>
            <w:r w:rsidRPr="00061FB0">
              <w:rPr>
                <w:sz w:val="20"/>
                <w:szCs w:val="20"/>
              </w:rPr>
              <w:t xml:space="preserve"> </w:t>
            </w:r>
            <w:r w:rsidRPr="00F70C68">
              <w:rPr>
                <w:rFonts w:eastAsia="Calibri"/>
                <w:sz w:val="20"/>
                <w:szCs w:val="20"/>
              </w:rPr>
              <w:t>(указать: сведения по водному объекту, береговой, прибрежной полосах, водоохраной  зоне, расположение - на проектируемой и (или) прилегающей территории)__________________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b/>
                <w:sz w:val="20"/>
                <w:szCs w:val="20"/>
              </w:rPr>
              <w:t>зона затопления, подтопления или наличествует риск чрезвычайных ситуаций природного и техногенного характера</w:t>
            </w:r>
            <w:r w:rsidRPr="00F70C68">
              <w:rPr>
                <w:rFonts w:eastAsia="Calibri"/>
                <w:sz w:val="20"/>
                <w:szCs w:val="20"/>
              </w:rPr>
              <w:t xml:space="preserve"> </w:t>
            </w:r>
            <w:r w:rsidRPr="00061FB0">
              <w:rPr>
                <w:sz w:val="20"/>
                <w:szCs w:val="20"/>
              </w:rPr>
              <w:t xml:space="preserve"> </w:t>
            </w:r>
            <w:r w:rsidRPr="00F70C68">
              <w:rPr>
                <w:rFonts w:eastAsia="Calibri"/>
                <w:sz w:val="20"/>
                <w:szCs w:val="20"/>
              </w:rPr>
              <w:t>(указать: расположение - на проектируемой и (или) прилегающей территории)______________________</w:t>
            </w:r>
          </w:p>
          <w:p w:rsidR="00BF3EEB" w:rsidRPr="00F70C68" w:rsidRDefault="00BF3EEB" w:rsidP="003D7C9C">
            <w:pPr>
              <w:autoSpaceDE w:val="0"/>
              <w:autoSpaceDN w:val="0"/>
              <w:adjustRightInd w:val="0"/>
              <w:ind w:right="-2"/>
              <w:jc w:val="both"/>
              <w:rPr>
                <w:rFonts w:eastAsia="Calibri"/>
                <w:sz w:val="20"/>
                <w:szCs w:val="20"/>
              </w:rPr>
            </w:pPr>
            <w:r w:rsidRPr="00F70C68">
              <w:rPr>
                <w:rFonts w:eastAsia="Calibri"/>
                <w:sz w:val="20"/>
                <w:szCs w:val="20"/>
              </w:rPr>
              <w:t>_________________________________________________________________</w:t>
            </w:r>
          </w:p>
          <w:p w:rsidR="00BF3EEB" w:rsidRPr="00F70C68" w:rsidRDefault="00BF3EEB" w:rsidP="003D7C9C">
            <w:pPr>
              <w:pStyle w:val="affff6"/>
              <w:autoSpaceDE w:val="0"/>
              <w:autoSpaceDN w:val="0"/>
              <w:adjustRightInd w:val="0"/>
              <w:spacing w:after="0" w:line="240" w:lineRule="auto"/>
              <w:ind w:left="284" w:right="-2"/>
              <w:jc w:val="both"/>
              <w:rPr>
                <w:rFonts w:ascii="Times New Roman" w:hAnsi="Times New Roman"/>
                <w:sz w:val="20"/>
                <w:szCs w:val="20"/>
              </w:rPr>
            </w:pPr>
          </w:p>
          <w:p w:rsidR="00BF3EEB" w:rsidRPr="00F70C68" w:rsidRDefault="00BF3EEB" w:rsidP="003D7C9C">
            <w:pPr>
              <w:autoSpaceDE w:val="0"/>
              <w:autoSpaceDN w:val="0"/>
              <w:adjustRightInd w:val="0"/>
              <w:ind w:right="-2"/>
              <w:jc w:val="both"/>
              <w:rPr>
                <w:rFonts w:eastAsia="Calibri"/>
                <w:b/>
                <w:sz w:val="20"/>
                <w:szCs w:val="20"/>
              </w:rPr>
            </w:pPr>
            <w:r w:rsidRPr="00F70C68">
              <w:rPr>
                <w:rFonts w:eastAsia="Calibri"/>
                <w:b/>
                <w:sz w:val="20"/>
                <w:szCs w:val="20"/>
              </w:rPr>
              <w:t xml:space="preserve">иные зоны </w:t>
            </w:r>
          </w:p>
          <w:p w:rsidR="00BF3EEB" w:rsidRPr="00DA1603" w:rsidRDefault="00BF3EEB" w:rsidP="003D7C9C">
            <w:pPr>
              <w:widowControl w:val="0"/>
              <w:autoSpaceDE w:val="0"/>
              <w:autoSpaceDN w:val="0"/>
              <w:adjustRightInd w:val="0"/>
              <w:ind w:right="57"/>
              <w:jc w:val="both"/>
              <w:rPr>
                <w:sz w:val="20"/>
                <w:szCs w:val="20"/>
              </w:rPr>
            </w:pPr>
            <w:r>
              <w:rPr>
                <w:sz w:val="20"/>
                <w:szCs w:val="20"/>
              </w:rPr>
              <w:t>указать: наименование зоны с особыми условиями использования территории,</w:t>
            </w:r>
            <w:r w:rsidRPr="00F70C68">
              <w:rPr>
                <w:rFonts w:eastAsia="Calibri"/>
                <w:sz w:val="20"/>
                <w:szCs w:val="20"/>
              </w:rPr>
              <w:t xml:space="preserve"> расположение - на проектируемой и (или) прилегающей территории</w:t>
            </w:r>
          </w:p>
        </w:tc>
      </w:tr>
      <w:tr w:rsidR="00BF3EEB" w:rsidRPr="00DA1603" w:rsidTr="003D7C9C">
        <w:trPr>
          <w:trHeight w:val="162"/>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lastRenderedPageBreak/>
              <w:t>1.</w:t>
            </w:r>
            <w:r>
              <w:rPr>
                <w:b/>
                <w:bCs/>
              </w:rPr>
              <w:t>9</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00D90" w:rsidRDefault="00BF3EEB" w:rsidP="003D7C9C">
            <w:pPr>
              <w:pStyle w:val="ConsPlusNonformat"/>
              <w:jc w:val="both"/>
              <w:rPr>
                <w:rFonts w:ascii="Times New Roman" w:hAnsi="Times New Roman" w:cs="Times New Roman"/>
                <w:b/>
                <w:bCs/>
                <w:sz w:val="24"/>
                <w:szCs w:val="24"/>
              </w:rPr>
            </w:pPr>
            <w:r>
              <w:rPr>
                <w:rFonts w:ascii="Times New Roman" w:hAnsi="Times New Roman"/>
                <w:b/>
                <w:sz w:val="24"/>
                <w:szCs w:val="24"/>
              </w:rPr>
              <w:t>ЗОУИТ</w:t>
            </w:r>
            <w:r w:rsidRPr="00D00D90">
              <w:rPr>
                <w:rFonts w:ascii="Times New Roman" w:hAnsi="Times New Roman"/>
                <w:b/>
                <w:sz w:val="24"/>
                <w:szCs w:val="24"/>
              </w:rPr>
              <w:t xml:space="preserve"> (создаваемые)  </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Pr>
                <w:b/>
                <w:u w:val="single"/>
              </w:rPr>
              <w:t>Указать:</w:t>
            </w:r>
          </w:p>
          <w:p w:rsidR="00BF3EEB" w:rsidRPr="00D00D90" w:rsidRDefault="00BF3EEB" w:rsidP="003D7C9C">
            <w:pPr>
              <w:widowControl w:val="0"/>
              <w:autoSpaceDE w:val="0"/>
              <w:autoSpaceDN w:val="0"/>
              <w:adjustRightInd w:val="0"/>
              <w:ind w:right="57"/>
              <w:jc w:val="both"/>
              <w:rPr>
                <w:sz w:val="20"/>
                <w:szCs w:val="20"/>
              </w:rPr>
            </w:pPr>
            <w:r w:rsidRPr="00F70C68">
              <w:rPr>
                <w:rFonts w:eastAsia="Calibri"/>
                <w:sz w:val="20"/>
                <w:szCs w:val="20"/>
              </w:rPr>
              <w:t xml:space="preserve">сведения по создаваемым ЗОУИТ (планируются ли объекты с санитарным классом опасности (включая парковки) в соответствии с   </w:t>
            </w:r>
            <w:r w:rsidRPr="00D00D90">
              <w:rPr>
                <w:sz w:val="20"/>
                <w:szCs w:val="20"/>
              </w:rPr>
              <w:t>СанПиН 2.2.1/2.1.1.1200-03</w:t>
            </w:r>
            <w:r w:rsidRPr="00F70C68">
              <w:rPr>
                <w:rFonts w:eastAsia="Calibri"/>
                <w:sz w:val="20"/>
                <w:szCs w:val="20"/>
              </w:rPr>
              <w:t>, линейные объекты инженерной инфраструктуры.</w:t>
            </w:r>
          </w:p>
          <w:p w:rsidR="00BF3EEB" w:rsidRPr="00DA1603" w:rsidRDefault="00BF3EEB" w:rsidP="003D7C9C">
            <w:pPr>
              <w:pStyle w:val="ConsPlusNonformat"/>
              <w:jc w:val="both"/>
              <w:rPr>
                <w:rFonts w:ascii="Times New Roman" w:hAnsi="Times New Roman" w:cs="Times New Roman"/>
              </w:rPr>
            </w:pPr>
            <w:r>
              <w:rPr>
                <w:rFonts w:ascii="Times New Roman" w:hAnsi="Times New Roman"/>
                <w:b/>
              </w:rPr>
              <w:t xml:space="preserve">Мероприятия по </w:t>
            </w:r>
            <w:r w:rsidRPr="00290EA4">
              <w:rPr>
                <w:rFonts w:ascii="Times New Roman" w:hAnsi="Times New Roman"/>
                <w:b/>
              </w:rPr>
              <w:t>сохранени</w:t>
            </w:r>
            <w:r>
              <w:rPr>
                <w:rFonts w:ascii="Times New Roman" w:hAnsi="Times New Roman"/>
                <w:b/>
              </w:rPr>
              <w:t>ю показателей качества среды обитания</w:t>
            </w:r>
            <w:r w:rsidRPr="00290EA4">
              <w:rPr>
                <w:rFonts w:ascii="Times New Roman" w:hAnsi="Times New Roman"/>
                <w:b/>
              </w:rPr>
              <w:t xml:space="preserve"> для </w:t>
            </w:r>
            <w:r>
              <w:rPr>
                <w:rFonts w:ascii="Times New Roman" w:hAnsi="Times New Roman"/>
                <w:b/>
              </w:rPr>
              <w:t xml:space="preserve">нормируемых в соответствии с </w:t>
            </w:r>
            <w:r w:rsidRPr="00D00D90">
              <w:rPr>
                <w:rFonts w:ascii="Times New Roman" w:hAnsi="Times New Roman" w:cs="Times New Roman"/>
                <w:b/>
              </w:rPr>
              <w:t>СанПиН 2.2.1/2.1.1.1200-03</w:t>
            </w:r>
            <w:r>
              <w:rPr>
                <w:rFonts w:ascii="Times New Roman" w:hAnsi="Times New Roman" w:cs="Times New Roman"/>
              </w:rPr>
              <w:t xml:space="preserve"> </w:t>
            </w:r>
            <w:r w:rsidRPr="00290EA4">
              <w:rPr>
                <w:rFonts w:ascii="Times New Roman" w:hAnsi="Times New Roman"/>
                <w:b/>
              </w:rPr>
              <w:t>объектов и территорий буд</w:t>
            </w:r>
            <w:r>
              <w:rPr>
                <w:rFonts w:ascii="Times New Roman" w:hAnsi="Times New Roman"/>
                <w:b/>
              </w:rPr>
              <w:t>ут</w:t>
            </w:r>
            <w:r w:rsidRPr="00290EA4">
              <w:rPr>
                <w:rFonts w:ascii="Times New Roman" w:hAnsi="Times New Roman"/>
                <w:b/>
              </w:rPr>
              <w:t xml:space="preserve"> </w:t>
            </w:r>
            <w:r>
              <w:rPr>
                <w:rFonts w:ascii="Times New Roman" w:hAnsi="Times New Roman"/>
                <w:b/>
              </w:rPr>
              <w:t>предусмотрены, обоснованы (согласованы)</w:t>
            </w:r>
            <w:r w:rsidRPr="00290EA4">
              <w:rPr>
                <w:rFonts w:ascii="Times New Roman" w:hAnsi="Times New Roman"/>
                <w:b/>
              </w:rPr>
              <w:t xml:space="preserve"> </w:t>
            </w:r>
            <w:r>
              <w:rPr>
                <w:rFonts w:ascii="Times New Roman" w:hAnsi="Times New Roman"/>
                <w:b/>
              </w:rPr>
              <w:t>при выполнении проектной документации.</w:t>
            </w:r>
          </w:p>
        </w:tc>
      </w:tr>
      <w:tr w:rsidR="00BF3EEB" w:rsidRPr="00DA1603" w:rsidTr="003D7C9C">
        <w:trPr>
          <w:trHeight w:val="204"/>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1.1</w:t>
            </w:r>
            <w:r>
              <w:rPr>
                <w:b/>
                <w:bCs/>
              </w:rPr>
              <w:t>0</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rPr>
                <w:b/>
                <w:bCs/>
              </w:rPr>
            </w:pPr>
            <w:r w:rsidRPr="00DA1603">
              <w:rPr>
                <w:b/>
              </w:rPr>
              <w:t>Транспортные условия</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widowControl w:val="0"/>
              <w:autoSpaceDE w:val="0"/>
              <w:autoSpaceDN w:val="0"/>
              <w:adjustRightInd w:val="0"/>
              <w:ind w:right="57"/>
              <w:rPr>
                <w:sz w:val="20"/>
                <w:szCs w:val="20"/>
              </w:rPr>
            </w:pPr>
            <w:r w:rsidRPr="004C4C92">
              <w:rPr>
                <w:b/>
                <w:sz w:val="20"/>
                <w:szCs w:val="20"/>
              </w:rPr>
              <w:t>транспортная доступность (существующая):</w:t>
            </w:r>
            <w:r>
              <w:rPr>
                <w:sz w:val="20"/>
                <w:szCs w:val="20"/>
              </w:rPr>
              <w:t>___________________________</w:t>
            </w:r>
          </w:p>
          <w:p w:rsidR="00BF3EEB" w:rsidRPr="004C4C92" w:rsidRDefault="00BF3EEB" w:rsidP="003D7C9C">
            <w:pPr>
              <w:widowControl w:val="0"/>
              <w:autoSpaceDE w:val="0"/>
              <w:autoSpaceDN w:val="0"/>
              <w:adjustRightInd w:val="0"/>
              <w:ind w:right="57"/>
              <w:rPr>
                <w:sz w:val="20"/>
                <w:szCs w:val="20"/>
              </w:rPr>
            </w:pPr>
            <w:r>
              <w:rPr>
                <w:sz w:val="20"/>
                <w:szCs w:val="20"/>
              </w:rPr>
              <w:t>____________________________________________________________________</w:t>
            </w:r>
          </w:p>
          <w:p w:rsidR="00BF3EEB" w:rsidRDefault="00BF3EEB" w:rsidP="003D7C9C">
            <w:pPr>
              <w:autoSpaceDE w:val="0"/>
              <w:autoSpaceDN w:val="0"/>
              <w:adjustRightInd w:val="0"/>
              <w:ind w:right="-2"/>
              <w:jc w:val="both"/>
              <w:rPr>
                <w:b/>
                <w:sz w:val="20"/>
                <w:szCs w:val="20"/>
              </w:rPr>
            </w:pPr>
            <w:r w:rsidRPr="00B36D92">
              <w:rPr>
                <w:b/>
                <w:sz w:val="20"/>
                <w:szCs w:val="20"/>
              </w:rPr>
              <w:t>описание участков транспортной сети</w:t>
            </w:r>
            <w:r>
              <w:rPr>
                <w:b/>
                <w:sz w:val="20"/>
                <w:szCs w:val="20"/>
              </w:rPr>
              <w:t>,</w:t>
            </w:r>
            <w:r w:rsidRPr="00B36D92">
              <w:rPr>
                <w:b/>
                <w:sz w:val="20"/>
                <w:szCs w:val="20"/>
              </w:rPr>
              <w:t xml:space="preserve"> по которым планируется организация транспортной доступности</w:t>
            </w:r>
            <w:r>
              <w:rPr>
                <w:b/>
                <w:sz w:val="20"/>
                <w:szCs w:val="20"/>
              </w:rPr>
              <w:t>_____________________________</w:t>
            </w:r>
          </w:p>
          <w:p w:rsidR="00BF3EEB" w:rsidRPr="00B36D92" w:rsidRDefault="00BF3EEB" w:rsidP="003D7C9C">
            <w:pPr>
              <w:autoSpaceDE w:val="0"/>
              <w:autoSpaceDN w:val="0"/>
              <w:adjustRightInd w:val="0"/>
              <w:ind w:right="-2"/>
              <w:jc w:val="both"/>
              <w:rPr>
                <w:b/>
                <w:sz w:val="20"/>
                <w:szCs w:val="20"/>
              </w:rPr>
            </w:pPr>
            <w:r>
              <w:rPr>
                <w:b/>
                <w:sz w:val="20"/>
                <w:szCs w:val="20"/>
              </w:rPr>
              <w:t>__________________________________________________________________</w:t>
            </w:r>
          </w:p>
          <w:p w:rsidR="00BF3EEB" w:rsidRPr="00B36D92" w:rsidRDefault="00BF3EEB" w:rsidP="003D7C9C">
            <w:pPr>
              <w:widowControl w:val="0"/>
              <w:autoSpaceDE w:val="0"/>
              <w:autoSpaceDN w:val="0"/>
              <w:adjustRightInd w:val="0"/>
              <w:ind w:right="57"/>
              <w:rPr>
                <w:sz w:val="20"/>
                <w:szCs w:val="20"/>
              </w:rPr>
            </w:pPr>
          </w:p>
          <w:p w:rsidR="00BF3EEB" w:rsidRDefault="00BF3EEB" w:rsidP="003D7C9C">
            <w:pPr>
              <w:widowControl w:val="0"/>
              <w:autoSpaceDE w:val="0"/>
              <w:autoSpaceDN w:val="0"/>
              <w:adjustRightInd w:val="0"/>
              <w:ind w:right="57"/>
              <w:rPr>
                <w:b/>
                <w:sz w:val="20"/>
                <w:szCs w:val="20"/>
              </w:rPr>
            </w:pPr>
            <w:r w:rsidRPr="004C4C92">
              <w:rPr>
                <w:b/>
                <w:sz w:val="20"/>
                <w:szCs w:val="20"/>
              </w:rPr>
              <w:t>пешеходная доступность (существующая) от остановочных пунктов общественного транспорта, пешеходных коммуникаций до проектируемой территории:</w:t>
            </w:r>
            <w:r>
              <w:rPr>
                <w:b/>
                <w:sz w:val="20"/>
                <w:szCs w:val="20"/>
              </w:rPr>
              <w:t>_________________________________________________________</w:t>
            </w:r>
          </w:p>
          <w:p w:rsidR="00BF3EEB" w:rsidRPr="004C4C92" w:rsidRDefault="00BF3EEB" w:rsidP="003D7C9C">
            <w:pPr>
              <w:widowControl w:val="0"/>
              <w:autoSpaceDE w:val="0"/>
              <w:autoSpaceDN w:val="0"/>
              <w:adjustRightInd w:val="0"/>
              <w:ind w:right="57"/>
              <w:rPr>
                <w:b/>
                <w:sz w:val="20"/>
                <w:szCs w:val="20"/>
              </w:rPr>
            </w:pPr>
            <w:r>
              <w:rPr>
                <w:b/>
                <w:sz w:val="20"/>
                <w:szCs w:val="20"/>
              </w:rPr>
              <w:t>____________________________________________________________________</w:t>
            </w:r>
          </w:p>
          <w:p w:rsidR="00BF3EEB" w:rsidRDefault="00BF3EEB" w:rsidP="003D7C9C">
            <w:pPr>
              <w:autoSpaceDE w:val="0"/>
              <w:autoSpaceDN w:val="0"/>
              <w:adjustRightInd w:val="0"/>
              <w:ind w:right="-2"/>
              <w:jc w:val="both"/>
              <w:rPr>
                <w:b/>
                <w:sz w:val="20"/>
                <w:szCs w:val="20"/>
              </w:rPr>
            </w:pPr>
            <w:r w:rsidRPr="00B36D92">
              <w:rPr>
                <w:b/>
                <w:sz w:val="20"/>
                <w:szCs w:val="20"/>
              </w:rPr>
              <w:t xml:space="preserve">описание участков </w:t>
            </w:r>
            <w:r>
              <w:rPr>
                <w:b/>
                <w:sz w:val="20"/>
                <w:szCs w:val="20"/>
              </w:rPr>
              <w:t>пешеходной</w:t>
            </w:r>
            <w:r w:rsidRPr="00B36D92">
              <w:rPr>
                <w:b/>
                <w:sz w:val="20"/>
                <w:szCs w:val="20"/>
              </w:rPr>
              <w:t xml:space="preserve"> сети</w:t>
            </w:r>
            <w:r>
              <w:rPr>
                <w:b/>
                <w:sz w:val="20"/>
                <w:szCs w:val="20"/>
              </w:rPr>
              <w:t>,</w:t>
            </w:r>
            <w:r w:rsidRPr="00B36D92">
              <w:rPr>
                <w:b/>
                <w:sz w:val="20"/>
                <w:szCs w:val="20"/>
              </w:rPr>
              <w:t xml:space="preserve"> по которым планируется организация доступности</w:t>
            </w:r>
            <w:r>
              <w:rPr>
                <w:b/>
                <w:sz w:val="20"/>
                <w:szCs w:val="20"/>
              </w:rPr>
              <w:t>, с учетом МГН________________________________________</w:t>
            </w:r>
          </w:p>
          <w:p w:rsidR="00BF3EEB" w:rsidRDefault="00BF3EEB" w:rsidP="003D7C9C">
            <w:pPr>
              <w:autoSpaceDE w:val="0"/>
              <w:autoSpaceDN w:val="0"/>
              <w:adjustRightInd w:val="0"/>
              <w:ind w:right="-2"/>
              <w:jc w:val="both"/>
              <w:rPr>
                <w:b/>
                <w:sz w:val="20"/>
                <w:szCs w:val="20"/>
              </w:rPr>
            </w:pPr>
            <w:r>
              <w:rPr>
                <w:b/>
                <w:sz w:val="20"/>
                <w:szCs w:val="20"/>
              </w:rPr>
              <w:t>_________________________________________________________________</w:t>
            </w:r>
          </w:p>
          <w:p w:rsidR="00BF3EEB" w:rsidRPr="004C4C92" w:rsidRDefault="00BF3EEB" w:rsidP="003D7C9C">
            <w:pPr>
              <w:autoSpaceDE w:val="0"/>
              <w:autoSpaceDN w:val="0"/>
              <w:adjustRightInd w:val="0"/>
              <w:ind w:right="-2"/>
              <w:jc w:val="both"/>
            </w:pPr>
          </w:p>
        </w:tc>
      </w:tr>
      <w:tr w:rsidR="00BF3EEB" w:rsidRPr="00DA1603" w:rsidTr="003D7C9C">
        <w:trPr>
          <w:trHeight w:val="1584"/>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1.1</w:t>
            </w:r>
            <w:r>
              <w:rPr>
                <w:b/>
                <w:bCs/>
              </w:rPr>
              <w:t>1</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pStyle w:val="ConsPlusNonformat"/>
              <w:jc w:val="both"/>
              <w:rPr>
                <w:rFonts w:ascii="Times New Roman" w:hAnsi="Times New Roman" w:cs="Times New Roman"/>
                <w:b/>
                <w:bCs/>
                <w:sz w:val="24"/>
                <w:szCs w:val="24"/>
              </w:rPr>
            </w:pPr>
            <w:r w:rsidRPr="00DA1603">
              <w:rPr>
                <w:rFonts w:ascii="Times New Roman" w:hAnsi="Times New Roman" w:cs="Times New Roman"/>
                <w:b/>
                <w:sz w:val="24"/>
                <w:szCs w:val="24"/>
              </w:rPr>
              <w:t>Инженерн</w:t>
            </w:r>
            <w:r>
              <w:rPr>
                <w:rFonts w:ascii="Times New Roman" w:hAnsi="Times New Roman" w:cs="Times New Roman"/>
                <w:b/>
                <w:sz w:val="24"/>
                <w:szCs w:val="24"/>
              </w:rPr>
              <w:t>ые изыскания</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pStyle w:val="ConsPlusNonformat"/>
              <w:jc w:val="both"/>
              <w:rPr>
                <w:rFonts w:ascii="Times New Roman" w:hAnsi="Times New Roman" w:cs="Times New Roman"/>
              </w:rPr>
            </w:pPr>
            <w:r>
              <w:rPr>
                <w:rFonts w:ascii="Times New Roman" w:hAnsi="Times New Roman" w:cs="Times New Roman"/>
              </w:rPr>
              <w:t xml:space="preserve">Необходимо выполнить в соответствии со </w:t>
            </w:r>
            <w:hyperlink r:id="rId7" w:history="1">
              <w:r w:rsidRPr="004C4C92">
                <w:rPr>
                  <w:rStyle w:val="af5"/>
                  <w:spacing w:val="2"/>
                  <w:shd w:val="clear" w:color="auto" w:fill="FFFFFF"/>
                </w:rPr>
                <w:t>СНиП 11-02-96</w:t>
              </w:r>
            </w:hyperlink>
            <w:r>
              <w:rPr>
                <w:rFonts w:ascii="Times New Roman" w:hAnsi="Times New Roman" w:cs="Times New Roman"/>
              </w:rPr>
              <w:t xml:space="preserve"> в объемах необходимых и достаточных для получения положительного заключения экспертизы на проектную документацию и (или) получения разрешения на строительство, в т.ч.:</w:t>
            </w:r>
          </w:p>
          <w:p w:rsidR="00BF3EEB" w:rsidRDefault="00BF3EEB" w:rsidP="003D7C9C">
            <w:pPr>
              <w:pStyle w:val="ConsPlusNonformat"/>
              <w:jc w:val="both"/>
              <w:rPr>
                <w:rFonts w:ascii="Times New Roman" w:hAnsi="Times New Roman" w:cs="Times New Roman"/>
                <w:b/>
              </w:rPr>
            </w:pPr>
            <w:r w:rsidRPr="00E63C9F">
              <w:rPr>
                <w:rFonts w:ascii="Times New Roman" w:hAnsi="Times New Roman" w:cs="Times New Roman"/>
                <w:b/>
              </w:rPr>
              <w:t>инженерно-геодезические изыскания</w:t>
            </w:r>
          </w:p>
          <w:p w:rsidR="00BF3EEB" w:rsidRPr="00E63C9F" w:rsidRDefault="00BF3EEB" w:rsidP="003D7C9C">
            <w:pPr>
              <w:pStyle w:val="ConsPlusNonformat"/>
              <w:jc w:val="both"/>
              <w:rPr>
                <w:rFonts w:ascii="Times New Roman" w:hAnsi="Times New Roman" w:cs="Times New Roman"/>
                <w:b/>
                <w:sz w:val="16"/>
                <w:szCs w:val="16"/>
              </w:rPr>
            </w:pPr>
          </w:p>
          <w:p w:rsidR="00BF3EEB" w:rsidRDefault="00BF3EEB" w:rsidP="003D7C9C">
            <w:pPr>
              <w:pStyle w:val="ConsPlusNonformat"/>
              <w:jc w:val="both"/>
              <w:rPr>
                <w:rFonts w:ascii="Times New Roman" w:hAnsi="Times New Roman" w:cs="Times New Roman"/>
                <w:b/>
              </w:rPr>
            </w:pPr>
            <w:r w:rsidRPr="00E63C9F">
              <w:rPr>
                <w:rFonts w:ascii="Times New Roman" w:hAnsi="Times New Roman" w:cs="Times New Roman"/>
                <w:b/>
              </w:rPr>
              <w:t>инженерно-геологические изыскания</w:t>
            </w:r>
          </w:p>
          <w:p w:rsidR="00BF3EEB" w:rsidRPr="00E63C9F" w:rsidRDefault="00BF3EEB" w:rsidP="003D7C9C">
            <w:pPr>
              <w:pStyle w:val="ConsPlusNonformat"/>
              <w:jc w:val="both"/>
              <w:rPr>
                <w:rFonts w:ascii="Times New Roman" w:hAnsi="Times New Roman" w:cs="Times New Roman"/>
                <w:b/>
                <w:sz w:val="16"/>
                <w:szCs w:val="16"/>
              </w:rPr>
            </w:pPr>
          </w:p>
          <w:p w:rsidR="00BF3EEB" w:rsidRDefault="00BF3EEB" w:rsidP="003D7C9C">
            <w:pPr>
              <w:pStyle w:val="ConsPlusNonformat"/>
              <w:jc w:val="both"/>
              <w:rPr>
                <w:rFonts w:ascii="Times New Roman" w:hAnsi="Times New Roman" w:cs="Times New Roman"/>
                <w:b/>
              </w:rPr>
            </w:pPr>
            <w:r w:rsidRPr="00E63C9F">
              <w:rPr>
                <w:rFonts w:ascii="Times New Roman" w:hAnsi="Times New Roman" w:cs="Times New Roman"/>
                <w:b/>
              </w:rPr>
              <w:t>инженерно-экологические изыскания</w:t>
            </w:r>
          </w:p>
          <w:p w:rsidR="00BF3EEB" w:rsidRDefault="00BF3EEB" w:rsidP="003D7C9C">
            <w:pPr>
              <w:pStyle w:val="ConsPlusNonformat"/>
              <w:jc w:val="both"/>
              <w:rPr>
                <w:rFonts w:ascii="Times New Roman" w:hAnsi="Times New Roman" w:cs="Times New Roman"/>
                <w:b/>
                <w:sz w:val="16"/>
                <w:szCs w:val="16"/>
              </w:rPr>
            </w:pPr>
          </w:p>
          <w:p w:rsidR="00BF3EEB" w:rsidRPr="00E63C9F" w:rsidRDefault="00BF3EEB" w:rsidP="003D7C9C">
            <w:pPr>
              <w:pStyle w:val="ConsPlusNonformat"/>
              <w:jc w:val="both"/>
              <w:rPr>
                <w:rFonts w:ascii="Times New Roman" w:hAnsi="Times New Roman" w:cs="Times New Roman"/>
                <w:b/>
                <w:sz w:val="16"/>
                <w:szCs w:val="16"/>
              </w:rPr>
            </w:pPr>
            <w:r w:rsidRPr="00F70C68">
              <w:rPr>
                <w:rFonts w:ascii="Times New Roman" w:eastAsia="Calibri" w:hAnsi="Times New Roman"/>
              </w:rPr>
              <w:t>заполняется только в случае реконструкции:</w:t>
            </w:r>
          </w:p>
          <w:p w:rsidR="00BF3EEB" w:rsidRPr="00E63C9F" w:rsidRDefault="00BF3EEB" w:rsidP="003D7C9C">
            <w:pPr>
              <w:pStyle w:val="ConsPlusNonformat"/>
              <w:jc w:val="both"/>
              <w:rPr>
                <w:rFonts w:ascii="Times New Roman" w:hAnsi="Times New Roman" w:cs="Times New Roman"/>
                <w:b/>
              </w:rPr>
            </w:pPr>
            <w:r w:rsidRPr="00E63C9F">
              <w:rPr>
                <w:rFonts w:ascii="Times New Roman" w:hAnsi="Times New Roman" w:cs="Times New Roman"/>
                <w:b/>
              </w:rPr>
              <w:t>техническое обследование здания, строения, сооружения (при реконструкции)</w:t>
            </w:r>
          </w:p>
          <w:p w:rsidR="00BF3EEB" w:rsidRDefault="00BF3EEB" w:rsidP="003D7C9C">
            <w:pPr>
              <w:pStyle w:val="ConsPlusNonformat"/>
              <w:jc w:val="both"/>
              <w:rPr>
                <w:rFonts w:ascii="Times New Roman" w:hAnsi="Times New Roman" w:cs="Times New Roman"/>
              </w:rPr>
            </w:pPr>
          </w:p>
          <w:p w:rsidR="00BF3EEB" w:rsidRPr="00E63C9F" w:rsidRDefault="00BF3EEB" w:rsidP="003D7C9C">
            <w:pPr>
              <w:pStyle w:val="ConsPlusNonformat"/>
              <w:jc w:val="both"/>
              <w:rPr>
                <w:rFonts w:ascii="Times New Roman" w:hAnsi="Times New Roman" w:cs="Times New Roman"/>
              </w:rPr>
            </w:pPr>
            <w:r w:rsidRPr="00E63C9F">
              <w:rPr>
                <w:rFonts w:ascii="Times New Roman" w:hAnsi="Times New Roman" w:cs="Times New Roman"/>
              </w:rPr>
              <w:t>при наличии у Заказчика подготовленных технических отчетов по результатам инженерных изысканий для строительства указать</w:t>
            </w:r>
            <w:r>
              <w:rPr>
                <w:rFonts w:ascii="Times New Roman" w:hAnsi="Times New Roman" w:cs="Times New Roman"/>
              </w:rPr>
              <w:t xml:space="preserve"> по каждому отчету</w:t>
            </w:r>
            <w:r w:rsidRPr="00E63C9F">
              <w:rPr>
                <w:rFonts w:ascii="Times New Roman" w:hAnsi="Times New Roman" w:cs="Times New Roman"/>
              </w:rPr>
              <w:t>:</w:t>
            </w:r>
          </w:p>
          <w:p w:rsidR="00BF3EEB" w:rsidRDefault="00BF3EEB" w:rsidP="003D7C9C">
            <w:pPr>
              <w:pStyle w:val="ConsPlusNonformat"/>
              <w:jc w:val="both"/>
              <w:rPr>
                <w:rFonts w:ascii="Times New Roman" w:hAnsi="Times New Roman" w:cs="Times New Roman"/>
                <w:b/>
              </w:rPr>
            </w:pPr>
          </w:p>
          <w:p w:rsidR="00BF3EEB" w:rsidRDefault="00BF3EEB" w:rsidP="003D7C9C">
            <w:pPr>
              <w:pStyle w:val="ConsPlusNonformat"/>
              <w:jc w:val="both"/>
              <w:rPr>
                <w:rFonts w:ascii="Times New Roman" w:hAnsi="Times New Roman" w:cs="Times New Roman"/>
                <w:b/>
              </w:rPr>
            </w:pPr>
            <w:r w:rsidRPr="00E63C9F">
              <w:rPr>
                <w:rFonts w:ascii="Times New Roman" w:hAnsi="Times New Roman" w:cs="Times New Roman"/>
                <w:b/>
              </w:rPr>
              <w:t>дат</w:t>
            </w:r>
            <w:r>
              <w:rPr>
                <w:rFonts w:ascii="Times New Roman" w:hAnsi="Times New Roman" w:cs="Times New Roman"/>
                <w:b/>
              </w:rPr>
              <w:t>у</w:t>
            </w:r>
            <w:r w:rsidRPr="00E63C9F">
              <w:rPr>
                <w:rFonts w:ascii="Times New Roman" w:hAnsi="Times New Roman" w:cs="Times New Roman"/>
                <w:b/>
              </w:rPr>
              <w:t xml:space="preserve"> проведения изысканий, реквизит</w:t>
            </w:r>
            <w:r>
              <w:rPr>
                <w:rFonts w:ascii="Times New Roman" w:hAnsi="Times New Roman" w:cs="Times New Roman"/>
                <w:b/>
              </w:rPr>
              <w:t>ы</w:t>
            </w:r>
            <w:r w:rsidRPr="00E63C9F">
              <w:rPr>
                <w:rFonts w:ascii="Times New Roman" w:hAnsi="Times New Roman" w:cs="Times New Roman"/>
                <w:b/>
              </w:rPr>
              <w:t xml:space="preserve"> организации, выполнившей инженерные изыскания</w:t>
            </w:r>
            <w:r>
              <w:rPr>
                <w:rFonts w:ascii="Times New Roman" w:hAnsi="Times New Roman" w:cs="Times New Roman"/>
                <w:b/>
              </w:rPr>
              <w:t xml:space="preserve">, информацию о допуске к соответствующему виду </w:t>
            </w:r>
            <w:r>
              <w:rPr>
                <w:rFonts w:ascii="Times New Roman" w:hAnsi="Times New Roman" w:cs="Times New Roman"/>
                <w:b/>
              </w:rPr>
              <w:lastRenderedPageBreak/>
              <w:t>работ_____________________________________________________________</w:t>
            </w:r>
          </w:p>
          <w:p w:rsidR="00BF3EEB" w:rsidRDefault="00BF3EEB" w:rsidP="003D7C9C">
            <w:pPr>
              <w:pStyle w:val="ConsPlusNonformat"/>
              <w:jc w:val="both"/>
              <w:rPr>
                <w:rFonts w:ascii="Times New Roman" w:hAnsi="Times New Roman" w:cs="Times New Roman"/>
                <w:b/>
                <w:sz w:val="24"/>
                <w:szCs w:val="24"/>
                <w:u w:val="single"/>
              </w:rPr>
            </w:pPr>
            <w:r>
              <w:rPr>
                <w:rFonts w:ascii="Times New Roman" w:hAnsi="Times New Roman" w:cs="Times New Roman"/>
                <w:b/>
              </w:rPr>
              <w:t>___________________________________________________________________</w:t>
            </w:r>
          </w:p>
          <w:p w:rsidR="00BF3EEB" w:rsidRPr="00EB250C" w:rsidRDefault="00BF3EEB" w:rsidP="003D7C9C">
            <w:pPr>
              <w:pStyle w:val="ConsPlusNonformat"/>
              <w:jc w:val="both"/>
              <w:rPr>
                <w:rFonts w:ascii="Times New Roman" w:hAnsi="Times New Roman" w:cs="Times New Roman"/>
              </w:rPr>
            </w:pPr>
            <w:r w:rsidRPr="00EB250C">
              <w:rPr>
                <w:rFonts w:ascii="Times New Roman" w:hAnsi="Times New Roman" w:cs="Times New Roman"/>
              </w:rPr>
              <w:t>Инженерные изыскания и обследования проектная</w:t>
            </w:r>
            <w:r>
              <w:rPr>
                <w:rFonts w:ascii="Times New Roman" w:hAnsi="Times New Roman" w:cs="Times New Roman"/>
              </w:rPr>
              <w:t xml:space="preserve"> </w:t>
            </w:r>
            <w:r w:rsidRPr="00EB250C">
              <w:rPr>
                <w:rFonts w:ascii="Times New Roman" w:hAnsi="Times New Roman" w:cs="Times New Roman"/>
              </w:rPr>
              <w:t>организация осуществляет (обеспечивает осуществление) самостоятельно</w:t>
            </w:r>
            <w:r>
              <w:rPr>
                <w:rFonts w:ascii="Times New Roman" w:hAnsi="Times New Roman" w:cs="Times New Roman"/>
              </w:rPr>
              <w:t xml:space="preserve"> либо не осуществляет.</w:t>
            </w:r>
          </w:p>
        </w:tc>
      </w:tr>
      <w:tr w:rsidR="00BF3EEB" w:rsidRPr="00DA1603" w:rsidTr="003D7C9C">
        <w:trPr>
          <w:trHeight w:val="1850"/>
        </w:trPr>
        <w:tc>
          <w:tcPr>
            <w:tcW w:w="520" w:type="dxa"/>
            <w:tcBorders>
              <w:top w:val="single" w:sz="4" w:space="0" w:color="auto"/>
              <w:left w:val="single" w:sz="4" w:space="0" w:color="auto"/>
              <w:bottom w:val="single" w:sz="4"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lastRenderedPageBreak/>
              <w:t>1.1</w:t>
            </w:r>
            <w:r>
              <w:rPr>
                <w:b/>
                <w:bCs/>
              </w:rPr>
              <w:t>2</w:t>
            </w:r>
            <w:r w:rsidRPr="00DA1603">
              <w:rPr>
                <w:b/>
                <w:bCs/>
              </w:rPr>
              <w:t>.</w:t>
            </w:r>
          </w:p>
        </w:tc>
        <w:tc>
          <w:tcPr>
            <w:tcW w:w="2293" w:type="dxa"/>
            <w:tcBorders>
              <w:top w:val="single" w:sz="4" w:space="0" w:color="auto"/>
              <w:left w:val="single" w:sz="6" w:space="0" w:color="auto"/>
              <w:bottom w:val="single" w:sz="4" w:space="0" w:color="000000"/>
              <w:right w:val="single" w:sz="6" w:space="0" w:color="auto"/>
            </w:tcBorders>
            <w:shd w:val="clear" w:color="auto" w:fill="FFFFFF"/>
          </w:tcPr>
          <w:p w:rsidR="00BF3EEB" w:rsidRPr="00EB250C" w:rsidRDefault="00BF3EEB" w:rsidP="003D7C9C">
            <w:pPr>
              <w:rPr>
                <w:b/>
              </w:rPr>
            </w:pPr>
            <w:r w:rsidRPr="00EB250C">
              <w:rPr>
                <w:b/>
              </w:rPr>
              <w:t>Исходно-разрешительная документация</w:t>
            </w:r>
          </w:p>
          <w:p w:rsidR="00BF3EEB" w:rsidRPr="00DA1603" w:rsidRDefault="00BF3EEB" w:rsidP="003D7C9C">
            <w:pPr>
              <w:pStyle w:val="ConsPlusNonformat"/>
              <w:jc w:val="both"/>
              <w:rPr>
                <w:rFonts w:ascii="Times New Roman" w:hAnsi="Times New Roman" w:cs="Times New Roman"/>
                <w:b/>
                <w:sz w:val="24"/>
                <w:szCs w:val="24"/>
              </w:rPr>
            </w:pPr>
          </w:p>
        </w:tc>
        <w:tc>
          <w:tcPr>
            <w:tcW w:w="6969" w:type="dxa"/>
            <w:tcBorders>
              <w:top w:val="single" w:sz="4" w:space="0" w:color="auto"/>
              <w:left w:val="single" w:sz="6" w:space="0" w:color="auto"/>
              <w:bottom w:val="single" w:sz="4" w:space="0" w:color="000000"/>
              <w:right w:val="single" w:sz="6" w:space="0" w:color="auto"/>
            </w:tcBorders>
            <w:shd w:val="clear" w:color="auto" w:fill="FFFFFF"/>
          </w:tcPr>
          <w:p w:rsidR="00BF3EEB" w:rsidRPr="00EB250C" w:rsidRDefault="00BF3EEB" w:rsidP="003D7C9C">
            <w:pPr>
              <w:jc w:val="both"/>
              <w:rPr>
                <w:sz w:val="20"/>
                <w:szCs w:val="20"/>
              </w:rPr>
            </w:pPr>
            <w:r w:rsidRPr="00EB250C">
              <w:rPr>
                <w:sz w:val="20"/>
                <w:szCs w:val="20"/>
              </w:rPr>
              <w:t>Для разработки проектной документации, проведения инженерных изысканий, получения технических условий, согласований, предусмотренных настоящим АПЗ Заказчик представляет  Исполнителю пакет (комплект) необходимой исходно-разрешительной документации</w:t>
            </w:r>
          </w:p>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Default="00BF3EEB" w:rsidP="003D7C9C">
            <w:pPr>
              <w:jc w:val="both"/>
              <w:rPr>
                <w:sz w:val="20"/>
                <w:szCs w:val="20"/>
              </w:rPr>
            </w:pPr>
            <w:r w:rsidRPr="00EB250C">
              <w:rPr>
                <w:sz w:val="20"/>
                <w:szCs w:val="20"/>
              </w:rPr>
              <w:t>полный перечень передаваемой ИРД</w:t>
            </w:r>
          </w:p>
          <w:p w:rsidR="00BF3EEB" w:rsidRDefault="00BF3EEB" w:rsidP="003D7C9C">
            <w:pPr>
              <w:jc w:val="both"/>
              <w:rPr>
                <w:sz w:val="20"/>
                <w:szCs w:val="20"/>
              </w:rPr>
            </w:pPr>
            <w:r>
              <w:rPr>
                <w:sz w:val="20"/>
                <w:szCs w:val="20"/>
              </w:rPr>
              <w:t>____________________________________________________________________</w:t>
            </w:r>
          </w:p>
          <w:p w:rsidR="00BF3EEB" w:rsidRPr="00EB250C" w:rsidRDefault="00BF3EEB" w:rsidP="003D7C9C">
            <w:pPr>
              <w:jc w:val="both"/>
              <w:rPr>
                <w:sz w:val="20"/>
                <w:szCs w:val="20"/>
              </w:rPr>
            </w:pPr>
          </w:p>
        </w:tc>
      </w:tr>
      <w:tr w:rsidR="00BF3EEB" w:rsidRPr="00DA1603" w:rsidTr="003D7C9C">
        <w:trPr>
          <w:trHeight w:val="860"/>
        </w:trPr>
        <w:tc>
          <w:tcPr>
            <w:tcW w:w="520" w:type="dxa"/>
            <w:tcBorders>
              <w:top w:val="single" w:sz="4" w:space="0" w:color="000000"/>
              <w:left w:val="single" w:sz="4" w:space="0" w:color="auto"/>
              <w:bottom w:val="single" w:sz="4"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Pr>
                <w:b/>
                <w:bCs/>
              </w:rPr>
              <w:t>1.12</w:t>
            </w:r>
          </w:p>
        </w:tc>
        <w:tc>
          <w:tcPr>
            <w:tcW w:w="2293" w:type="dxa"/>
            <w:tcBorders>
              <w:top w:val="single" w:sz="4" w:space="0" w:color="000000"/>
              <w:left w:val="single" w:sz="6" w:space="0" w:color="auto"/>
              <w:bottom w:val="single" w:sz="4" w:space="0" w:color="000000"/>
              <w:right w:val="single" w:sz="6" w:space="0" w:color="auto"/>
            </w:tcBorders>
            <w:shd w:val="clear" w:color="auto" w:fill="FFFFFF"/>
          </w:tcPr>
          <w:p w:rsidR="00BF3EEB" w:rsidRPr="00EB250C" w:rsidRDefault="00BF3EEB" w:rsidP="003D7C9C">
            <w:pPr>
              <w:pStyle w:val="ConsPlusNonformat"/>
              <w:jc w:val="both"/>
              <w:rPr>
                <w:rFonts w:ascii="Times New Roman" w:hAnsi="Times New Roman"/>
                <w:b/>
                <w:sz w:val="24"/>
                <w:szCs w:val="24"/>
              </w:rPr>
            </w:pPr>
            <w:r>
              <w:rPr>
                <w:rFonts w:ascii="Times New Roman" w:hAnsi="Times New Roman"/>
                <w:b/>
                <w:sz w:val="24"/>
                <w:szCs w:val="24"/>
              </w:rPr>
              <w:t>Технико-экономические показатели объекта</w:t>
            </w:r>
          </w:p>
        </w:tc>
        <w:tc>
          <w:tcPr>
            <w:tcW w:w="6969" w:type="dxa"/>
            <w:tcBorders>
              <w:top w:val="single" w:sz="4" w:space="0" w:color="000000"/>
              <w:left w:val="single" w:sz="6" w:space="0" w:color="auto"/>
              <w:bottom w:val="single" w:sz="4"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88333E" w:rsidRDefault="00BF3EEB" w:rsidP="003D7C9C">
            <w:pPr>
              <w:pStyle w:val="affff6"/>
              <w:autoSpaceDE w:val="0"/>
              <w:autoSpaceDN w:val="0"/>
              <w:adjustRightInd w:val="0"/>
              <w:spacing w:after="0" w:line="240" w:lineRule="auto"/>
              <w:ind w:left="0"/>
              <w:jc w:val="both"/>
              <w:rPr>
                <w:rFonts w:ascii="Times New Roman" w:hAnsi="Times New Roman"/>
                <w:b/>
                <w:sz w:val="20"/>
                <w:szCs w:val="20"/>
              </w:rPr>
            </w:pPr>
            <w:r w:rsidRPr="0088333E">
              <w:rPr>
                <w:rFonts w:ascii="Times New Roman" w:hAnsi="Times New Roman"/>
                <w:b/>
                <w:sz w:val="20"/>
                <w:szCs w:val="20"/>
              </w:rPr>
              <w:t>Для объектов жилого назначения:</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застройки</w:t>
            </w:r>
            <w:r>
              <w:rPr>
                <w:rFonts w:ascii="Times New Roman" w:hAnsi="Times New Roman"/>
                <w:sz w:val="20"/>
                <w:szCs w:val="20"/>
              </w:rPr>
              <w:t xml:space="preserve">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 xml:space="preserve">общая площадь </w:t>
            </w:r>
            <w:r>
              <w:rPr>
                <w:rFonts w:ascii="Times New Roman" w:hAnsi="Times New Roman"/>
                <w:sz w:val="20"/>
                <w:szCs w:val="20"/>
              </w:rPr>
              <w:t>объекта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наземная</w:t>
            </w:r>
            <w:r>
              <w:rPr>
                <w:rFonts w:ascii="Times New Roman" w:hAnsi="Times New Roman"/>
                <w:sz w:val="20"/>
                <w:szCs w:val="20"/>
              </w:rPr>
              <w:t xml:space="preserve">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подземная</w:t>
            </w:r>
            <w:r>
              <w:rPr>
                <w:rFonts w:ascii="Times New Roman" w:hAnsi="Times New Roman"/>
                <w:sz w:val="20"/>
                <w:szCs w:val="20"/>
              </w:rPr>
              <w:t xml:space="preserve">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площадь нежилых помещений (всего)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по каждой функции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квартир____________________шт.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общая площадь квартир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посетителей (всего) 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 по каждой планируемой функции____________________чел.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работников (всего) 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 xml:space="preserve">максимальная высота здания (по верху выступающих конструкций от уровня пожарного проезда) </w:t>
            </w:r>
            <w:r>
              <w:rPr>
                <w:rFonts w:ascii="Times New Roman" w:hAnsi="Times New Roman"/>
                <w:sz w:val="20"/>
                <w:szCs w:val="20"/>
              </w:rPr>
              <w:t>____________________м.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этажность ____________________ эт.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этажей ____________________ эт.</w:t>
            </w:r>
          </w:p>
          <w:p w:rsidR="00BF3EEB" w:rsidRPr="00241477"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 xml:space="preserve">высота здания, этажность, количество этажей </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Для </w:t>
            </w:r>
            <w:r w:rsidRPr="0088333E">
              <w:rPr>
                <w:rFonts w:ascii="Times New Roman" w:hAnsi="Times New Roman"/>
                <w:sz w:val="20"/>
                <w:szCs w:val="20"/>
              </w:rPr>
              <w:t>технико-экономических показател</w:t>
            </w:r>
            <w:r>
              <w:rPr>
                <w:rFonts w:ascii="Times New Roman" w:hAnsi="Times New Roman"/>
                <w:sz w:val="20"/>
                <w:szCs w:val="20"/>
              </w:rPr>
              <w:t>ей</w:t>
            </w:r>
            <w:r w:rsidRPr="0088333E">
              <w:rPr>
                <w:rFonts w:ascii="Times New Roman" w:hAnsi="Times New Roman"/>
                <w:sz w:val="20"/>
                <w:szCs w:val="20"/>
              </w:rPr>
              <w:t xml:space="preserve"> реконструируемого </w:t>
            </w:r>
            <w:r>
              <w:rPr>
                <w:rFonts w:ascii="Times New Roman" w:hAnsi="Times New Roman"/>
                <w:sz w:val="20"/>
                <w:szCs w:val="20"/>
              </w:rPr>
              <w:t>объекта указать 2 показателя (было-стало).</w:t>
            </w:r>
          </w:p>
          <w:p w:rsidR="00BF3EEB" w:rsidRPr="0088333E" w:rsidRDefault="00BF3EEB" w:rsidP="003D7C9C">
            <w:pPr>
              <w:pStyle w:val="affff6"/>
              <w:autoSpaceDE w:val="0"/>
              <w:autoSpaceDN w:val="0"/>
              <w:adjustRightInd w:val="0"/>
              <w:spacing w:after="0" w:line="240" w:lineRule="auto"/>
              <w:ind w:left="0"/>
              <w:jc w:val="both"/>
              <w:rPr>
                <w:rFonts w:ascii="Times New Roman" w:hAnsi="Times New Roman"/>
                <w:b/>
                <w:sz w:val="20"/>
                <w:szCs w:val="20"/>
              </w:rPr>
            </w:pPr>
            <w:r w:rsidRPr="0088333E">
              <w:rPr>
                <w:rFonts w:ascii="Times New Roman" w:hAnsi="Times New Roman"/>
                <w:b/>
                <w:sz w:val="20"/>
                <w:szCs w:val="20"/>
              </w:rPr>
              <w:t xml:space="preserve">Для объектов </w:t>
            </w:r>
            <w:r>
              <w:rPr>
                <w:rFonts w:ascii="Times New Roman" w:hAnsi="Times New Roman"/>
                <w:b/>
                <w:sz w:val="20"/>
                <w:szCs w:val="20"/>
              </w:rPr>
              <w:t xml:space="preserve">не </w:t>
            </w:r>
            <w:r w:rsidRPr="0088333E">
              <w:rPr>
                <w:rFonts w:ascii="Times New Roman" w:hAnsi="Times New Roman"/>
                <w:b/>
                <w:sz w:val="20"/>
                <w:szCs w:val="20"/>
              </w:rPr>
              <w:t>жилого назначения:</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застройки</w:t>
            </w:r>
            <w:r>
              <w:rPr>
                <w:rFonts w:ascii="Times New Roman" w:hAnsi="Times New Roman"/>
                <w:sz w:val="20"/>
                <w:szCs w:val="20"/>
              </w:rPr>
              <w:t xml:space="preserve">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 xml:space="preserve">общая площадь </w:t>
            </w:r>
            <w:r>
              <w:rPr>
                <w:rFonts w:ascii="Times New Roman" w:hAnsi="Times New Roman"/>
                <w:sz w:val="20"/>
                <w:szCs w:val="20"/>
              </w:rPr>
              <w:t>объекта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наземная</w:t>
            </w:r>
            <w:r>
              <w:rPr>
                <w:rFonts w:ascii="Times New Roman" w:hAnsi="Times New Roman"/>
                <w:sz w:val="20"/>
                <w:szCs w:val="20"/>
              </w:rPr>
              <w:t xml:space="preserve"> ____________________кв.м</w:t>
            </w:r>
          </w:p>
          <w:p w:rsidR="00BF3EEB" w:rsidRPr="00241477"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площадь подземная</w:t>
            </w:r>
            <w:r>
              <w:rPr>
                <w:rFonts w:ascii="Times New Roman" w:hAnsi="Times New Roman"/>
                <w:sz w:val="20"/>
                <w:szCs w:val="20"/>
              </w:rPr>
              <w:t xml:space="preserve">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площадь помещений для посетителей (всего при наличии) 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по каждой функции 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посетителей (всего при наличии) 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 по каждой планируемой функции____________________чел.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работников (всего) ____________________чел.</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88333E">
              <w:rPr>
                <w:rFonts w:ascii="Times New Roman" w:hAnsi="Times New Roman"/>
                <w:sz w:val="20"/>
                <w:szCs w:val="20"/>
              </w:rPr>
              <w:t xml:space="preserve">максимальная высота здания (по верху выступающих конструкций от уровня пожарного проезда) </w:t>
            </w:r>
            <w:r>
              <w:rPr>
                <w:rFonts w:ascii="Times New Roman" w:hAnsi="Times New Roman"/>
                <w:sz w:val="20"/>
                <w:szCs w:val="20"/>
              </w:rPr>
              <w:t>____________________м.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этажность ____________________ эт.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этажей ____________________ эт.</w:t>
            </w:r>
          </w:p>
          <w:p w:rsidR="00BF3EEB" w:rsidRPr="00EB250C"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Для </w:t>
            </w:r>
            <w:r w:rsidRPr="0088333E">
              <w:rPr>
                <w:rFonts w:ascii="Times New Roman" w:hAnsi="Times New Roman"/>
                <w:sz w:val="20"/>
                <w:szCs w:val="20"/>
              </w:rPr>
              <w:t>технико-экономических показател</w:t>
            </w:r>
            <w:r>
              <w:rPr>
                <w:rFonts w:ascii="Times New Roman" w:hAnsi="Times New Roman"/>
                <w:sz w:val="20"/>
                <w:szCs w:val="20"/>
              </w:rPr>
              <w:t>ей</w:t>
            </w:r>
            <w:r w:rsidRPr="0088333E">
              <w:rPr>
                <w:rFonts w:ascii="Times New Roman" w:hAnsi="Times New Roman"/>
                <w:sz w:val="20"/>
                <w:szCs w:val="20"/>
              </w:rPr>
              <w:t xml:space="preserve"> реконструируемого </w:t>
            </w:r>
            <w:r>
              <w:rPr>
                <w:rFonts w:ascii="Times New Roman" w:hAnsi="Times New Roman"/>
                <w:sz w:val="20"/>
                <w:szCs w:val="20"/>
              </w:rPr>
              <w:t>объекта указать 2 показателя (было-стало).</w:t>
            </w:r>
          </w:p>
        </w:tc>
      </w:tr>
      <w:tr w:rsidR="00BF3EEB" w:rsidRPr="00DA1603" w:rsidTr="003D7C9C">
        <w:trPr>
          <w:trHeight w:val="234"/>
        </w:trPr>
        <w:tc>
          <w:tcPr>
            <w:tcW w:w="520" w:type="dxa"/>
            <w:tcBorders>
              <w:top w:val="single" w:sz="4" w:space="0" w:color="000000"/>
              <w:left w:val="single" w:sz="4" w:space="0" w:color="auto"/>
              <w:bottom w:val="single" w:sz="4" w:space="0" w:color="auto"/>
              <w:right w:val="single" w:sz="6" w:space="0" w:color="auto"/>
            </w:tcBorders>
            <w:shd w:val="clear" w:color="auto" w:fill="FFFFFF"/>
          </w:tcPr>
          <w:p w:rsidR="00BF3EEB" w:rsidRDefault="00BF3EEB" w:rsidP="003D7C9C">
            <w:pPr>
              <w:widowControl w:val="0"/>
              <w:autoSpaceDE w:val="0"/>
              <w:autoSpaceDN w:val="0"/>
              <w:adjustRightInd w:val="0"/>
              <w:ind w:left="-40"/>
              <w:jc w:val="center"/>
              <w:rPr>
                <w:b/>
                <w:bCs/>
              </w:rPr>
            </w:pPr>
            <w:r>
              <w:rPr>
                <w:b/>
                <w:bCs/>
              </w:rPr>
              <w:t>1.13</w:t>
            </w:r>
          </w:p>
        </w:tc>
        <w:tc>
          <w:tcPr>
            <w:tcW w:w="2293" w:type="dxa"/>
            <w:tcBorders>
              <w:top w:val="single" w:sz="4" w:space="0" w:color="000000"/>
              <w:left w:val="single" w:sz="6" w:space="0" w:color="auto"/>
              <w:bottom w:val="single" w:sz="4" w:space="0" w:color="auto"/>
              <w:right w:val="single" w:sz="6" w:space="0" w:color="auto"/>
            </w:tcBorders>
            <w:shd w:val="clear" w:color="auto" w:fill="FFFFFF"/>
          </w:tcPr>
          <w:p w:rsidR="00BF3EEB" w:rsidRDefault="00BF3EEB" w:rsidP="003D7C9C">
            <w:pPr>
              <w:pStyle w:val="ConsPlusNonformat"/>
              <w:jc w:val="both"/>
              <w:rPr>
                <w:rFonts w:ascii="Times New Roman" w:hAnsi="Times New Roman"/>
                <w:b/>
                <w:sz w:val="24"/>
                <w:szCs w:val="24"/>
              </w:rPr>
            </w:pPr>
            <w:r>
              <w:rPr>
                <w:rFonts w:ascii="Times New Roman" w:hAnsi="Times New Roman"/>
                <w:b/>
                <w:sz w:val="24"/>
                <w:szCs w:val="24"/>
              </w:rPr>
              <w:t>Технико-экономические показатели благоустройства</w:t>
            </w:r>
          </w:p>
        </w:tc>
        <w:tc>
          <w:tcPr>
            <w:tcW w:w="6969" w:type="dxa"/>
            <w:tcBorders>
              <w:top w:val="single" w:sz="4" w:space="0" w:color="000000"/>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88333E" w:rsidRDefault="00BF3EEB" w:rsidP="003D7C9C">
            <w:pPr>
              <w:pStyle w:val="affff6"/>
              <w:autoSpaceDE w:val="0"/>
              <w:autoSpaceDN w:val="0"/>
              <w:adjustRightInd w:val="0"/>
              <w:spacing w:after="0" w:line="240" w:lineRule="auto"/>
              <w:ind w:left="0"/>
              <w:jc w:val="both"/>
              <w:rPr>
                <w:rFonts w:ascii="Times New Roman" w:hAnsi="Times New Roman"/>
                <w:b/>
                <w:sz w:val="20"/>
                <w:szCs w:val="20"/>
              </w:rPr>
            </w:pPr>
            <w:r w:rsidRPr="0088333E">
              <w:rPr>
                <w:rFonts w:ascii="Times New Roman" w:hAnsi="Times New Roman"/>
                <w:b/>
                <w:sz w:val="20"/>
                <w:szCs w:val="20"/>
              </w:rPr>
              <w:t>Для объектов жилого назначения:</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241477">
              <w:rPr>
                <w:rFonts w:ascii="Times New Roman" w:hAnsi="Times New Roman"/>
                <w:sz w:val="20"/>
                <w:szCs w:val="20"/>
              </w:rPr>
              <w:t>количеств</w:t>
            </w:r>
            <w:r>
              <w:rPr>
                <w:rFonts w:ascii="Times New Roman" w:hAnsi="Times New Roman"/>
                <w:sz w:val="20"/>
                <w:szCs w:val="20"/>
              </w:rPr>
              <w:t>о</w:t>
            </w:r>
            <w:r w:rsidRPr="00241477">
              <w:rPr>
                <w:rFonts w:ascii="Times New Roman" w:hAnsi="Times New Roman"/>
                <w:sz w:val="20"/>
                <w:szCs w:val="20"/>
              </w:rPr>
              <w:t xml:space="preserve"> парковочных мест</w:t>
            </w:r>
            <w:r>
              <w:rPr>
                <w:rFonts w:ascii="Times New Roman" w:hAnsi="Times New Roman"/>
                <w:sz w:val="20"/>
                <w:szCs w:val="20"/>
              </w:rPr>
              <w:t xml:space="preserve"> (всего)_____________________шт.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постоянного хранения_____________________шт.</w:t>
            </w:r>
          </w:p>
          <w:p w:rsidR="00BF3EEB" w:rsidRPr="00241477"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временного хранения_____________________шт.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границах земельного участка (всего)_____________________%</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постоянного хранения_____________________шт.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временного хранения_____________________шт.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lastRenderedPageBreak/>
              <w:t>для жителей_____________________шт.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посетителей, работников_____________________шт.</w:t>
            </w:r>
          </w:p>
          <w:p w:rsidR="00BF3EEB" w:rsidRPr="00DE14F4"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МГН_____________________шт.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количество площадок_____________________шт.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детских площадок_____________________шт.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общая площадь детских площадок____________________кв.м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спортивных площадок (наименование) 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зон тихого отдыха_____________________шт.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хозяйственной площадки_____________________шт.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241477">
              <w:rPr>
                <w:rFonts w:ascii="Times New Roman" w:hAnsi="Times New Roman"/>
                <w:sz w:val="20"/>
                <w:szCs w:val="20"/>
              </w:rPr>
              <w:t>площадки загрузки/выгрузки товаров</w:t>
            </w:r>
            <w:r>
              <w:rPr>
                <w:rFonts w:ascii="Times New Roman" w:hAnsi="Times New Roman"/>
                <w:sz w:val="20"/>
                <w:szCs w:val="20"/>
              </w:rPr>
              <w:t xml:space="preserve"> _____________________шт.</w:t>
            </w:r>
          </w:p>
          <w:p w:rsidR="00BF3EEB" w:rsidRDefault="00BF3EEB" w:rsidP="003D7C9C">
            <w:pPr>
              <w:pStyle w:val="affff6"/>
              <w:autoSpaceDE w:val="0"/>
              <w:autoSpaceDN w:val="0"/>
              <w:adjustRightInd w:val="0"/>
              <w:spacing w:after="0" w:line="240" w:lineRule="auto"/>
              <w:ind w:left="0"/>
              <w:jc w:val="both"/>
              <w:rPr>
                <w:rFonts w:ascii="Times New Roman" w:eastAsia="Times New Roman" w:hAnsi="Times New Roman"/>
                <w:sz w:val="20"/>
                <w:szCs w:val="20"/>
                <w:lang w:eastAsia="ru-RU"/>
              </w:rPr>
            </w:pPr>
            <w:r w:rsidRPr="00507F5F">
              <w:rPr>
                <w:rFonts w:ascii="Times New Roman" w:eastAsia="Times New Roman" w:hAnsi="Times New Roman"/>
                <w:sz w:val="20"/>
                <w:szCs w:val="20"/>
                <w:lang w:eastAsia="ru-RU"/>
              </w:rPr>
              <w:t xml:space="preserve">При </w:t>
            </w:r>
            <w:r>
              <w:rPr>
                <w:rFonts w:ascii="Times New Roman" w:eastAsia="Times New Roman" w:hAnsi="Times New Roman"/>
                <w:sz w:val="20"/>
                <w:szCs w:val="20"/>
                <w:lang w:eastAsia="ru-RU"/>
              </w:rPr>
              <w:t>планировании элементов благоустройства предусмотреть:</w:t>
            </w:r>
          </w:p>
          <w:p w:rsidR="00BF3EEB" w:rsidRDefault="00BF3EEB" w:rsidP="003D7C9C">
            <w:pPr>
              <w:pStyle w:val="affff6"/>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DE14F4">
              <w:rPr>
                <w:rFonts w:ascii="Times New Roman" w:eastAsia="Times New Roman" w:hAnsi="Times New Roman"/>
                <w:bCs/>
                <w:sz w:val="20"/>
                <w:szCs w:val="20"/>
                <w:lang w:eastAsia="ru-RU"/>
              </w:rPr>
              <w:t xml:space="preserve">создание </w:t>
            </w:r>
            <w:r w:rsidRPr="00507F5F">
              <w:rPr>
                <w:rFonts w:ascii="Times New Roman" w:eastAsia="Times New Roman" w:hAnsi="Times New Roman"/>
                <w:bCs/>
                <w:sz w:val="20"/>
                <w:szCs w:val="20"/>
                <w:lang w:eastAsia="ru-RU"/>
              </w:rPr>
              <w:t>участков проездов, пешеходных и велосипедных дорожек от существующих проездов и пешеходных дорожек до проектируемой территории</w:t>
            </w:r>
            <w:r>
              <w:rPr>
                <w:rFonts w:ascii="Times New Roman" w:eastAsia="Times New Roman" w:hAnsi="Times New Roman"/>
                <w:bCs/>
                <w:sz w:val="20"/>
                <w:szCs w:val="20"/>
                <w:lang w:eastAsia="ru-RU"/>
              </w:rPr>
              <w:t>;</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озеленение (травяные покрытия, деревья, кустарники, цветочницы, клумбы);</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архитектурное и функциональное освещение;</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вывески;</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ограждения;</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МАФ, городской мебели, оборудования для каждой площадки;</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«доступная среда»</w:t>
            </w:r>
          </w:p>
          <w:p w:rsidR="00BF3EEB" w:rsidRPr="0088333E" w:rsidRDefault="00BF3EEB" w:rsidP="003D7C9C">
            <w:pPr>
              <w:pStyle w:val="affff6"/>
              <w:autoSpaceDE w:val="0"/>
              <w:autoSpaceDN w:val="0"/>
              <w:adjustRightInd w:val="0"/>
              <w:spacing w:after="0" w:line="240" w:lineRule="auto"/>
              <w:ind w:left="0"/>
              <w:jc w:val="both"/>
              <w:rPr>
                <w:rFonts w:ascii="Times New Roman" w:hAnsi="Times New Roman"/>
                <w:b/>
                <w:sz w:val="20"/>
                <w:szCs w:val="20"/>
              </w:rPr>
            </w:pPr>
            <w:r w:rsidRPr="0088333E">
              <w:rPr>
                <w:rFonts w:ascii="Times New Roman" w:hAnsi="Times New Roman"/>
                <w:b/>
                <w:sz w:val="20"/>
                <w:szCs w:val="20"/>
              </w:rPr>
              <w:t xml:space="preserve">Для объектов </w:t>
            </w:r>
            <w:r>
              <w:rPr>
                <w:rFonts w:ascii="Times New Roman" w:hAnsi="Times New Roman"/>
                <w:b/>
                <w:sz w:val="20"/>
                <w:szCs w:val="20"/>
              </w:rPr>
              <w:t xml:space="preserve">не </w:t>
            </w:r>
            <w:r w:rsidRPr="0088333E">
              <w:rPr>
                <w:rFonts w:ascii="Times New Roman" w:hAnsi="Times New Roman"/>
                <w:b/>
                <w:sz w:val="20"/>
                <w:szCs w:val="20"/>
              </w:rPr>
              <w:t>жилого назначения:</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241477">
              <w:rPr>
                <w:rFonts w:ascii="Times New Roman" w:hAnsi="Times New Roman"/>
                <w:sz w:val="20"/>
                <w:szCs w:val="20"/>
              </w:rPr>
              <w:t>количеств</w:t>
            </w:r>
            <w:r>
              <w:rPr>
                <w:rFonts w:ascii="Times New Roman" w:hAnsi="Times New Roman"/>
                <w:sz w:val="20"/>
                <w:szCs w:val="20"/>
              </w:rPr>
              <w:t>о</w:t>
            </w:r>
            <w:r w:rsidRPr="00241477">
              <w:rPr>
                <w:rFonts w:ascii="Times New Roman" w:hAnsi="Times New Roman"/>
                <w:sz w:val="20"/>
                <w:szCs w:val="20"/>
              </w:rPr>
              <w:t xml:space="preserve"> парковочных мест</w:t>
            </w:r>
            <w:r>
              <w:rPr>
                <w:rFonts w:ascii="Times New Roman" w:hAnsi="Times New Roman"/>
                <w:sz w:val="20"/>
                <w:szCs w:val="20"/>
              </w:rPr>
              <w:t xml:space="preserve"> (всего)_____________________шт.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постоянного хранения_____________________шт.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временного хранения_____________________шт.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грузового транспорта_____________________шт.</w:t>
            </w:r>
          </w:p>
          <w:p w:rsidR="00BF3EEB" w:rsidRPr="00241477"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для легкового транспорта_____________________шт.</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т.ч.:</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в границах земельного участка (всего)_____________________%</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зоны отдыха работников_____________________кв.м</w:t>
            </w:r>
          </w:p>
          <w:p w:rsidR="00BF3EEB" w:rsidRPr="00DE14F4"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Pr>
                <w:rFonts w:ascii="Times New Roman" w:hAnsi="Times New Roman"/>
                <w:sz w:val="20"/>
                <w:szCs w:val="20"/>
              </w:rPr>
              <w:t>общественного пространства_____________________кв.м</w:t>
            </w:r>
          </w:p>
          <w:p w:rsidR="00BF3EEB" w:rsidRDefault="00BF3EEB" w:rsidP="003D7C9C">
            <w:pPr>
              <w:pStyle w:val="affff6"/>
              <w:autoSpaceDE w:val="0"/>
              <w:autoSpaceDN w:val="0"/>
              <w:adjustRightInd w:val="0"/>
              <w:spacing w:after="0" w:line="240" w:lineRule="auto"/>
              <w:ind w:left="266"/>
              <w:jc w:val="both"/>
              <w:rPr>
                <w:rFonts w:ascii="Times New Roman" w:hAnsi="Times New Roman"/>
                <w:sz w:val="20"/>
                <w:szCs w:val="20"/>
              </w:rPr>
            </w:pPr>
            <w:r w:rsidRPr="00241477">
              <w:rPr>
                <w:rFonts w:ascii="Times New Roman" w:hAnsi="Times New Roman"/>
                <w:sz w:val="20"/>
                <w:szCs w:val="20"/>
              </w:rPr>
              <w:t>площадки загрузки/выгрузки товаров</w:t>
            </w:r>
            <w:r>
              <w:rPr>
                <w:rFonts w:ascii="Times New Roman" w:hAnsi="Times New Roman"/>
                <w:sz w:val="20"/>
                <w:szCs w:val="20"/>
              </w:rPr>
              <w:t>/зоны отстоя _________________шт.</w:t>
            </w:r>
          </w:p>
          <w:p w:rsidR="00BF3EEB" w:rsidRDefault="00BF3EEB" w:rsidP="003D7C9C">
            <w:pPr>
              <w:pStyle w:val="affff6"/>
              <w:autoSpaceDE w:val="0"/>
              <w:autoSpaceDN w:val="0"/>
              <w:adjustRightInd w:val="0"/>
              <w:spacing w:after="0" w:line="240" w:lineRule="auto"/>
              <w:ind w:left="0"/>
              <w:jc w:val="both"/>
              <w:rPr>
                <w:rFonts w:ascii="Times New Roman" w:eastAsia="Times New Roman" w:hAnsi="Times New Roman"/>
                <w:sz w:val="20"/>
                <w:szCs w:val="20"/>
                <w:lang w:eastAsia="ru-RU"/>
              </w:rPr>
            </w:pPr>
            <w:r w:rsidRPr="00507F5F">
              <w:rPr>
                <w:rFonts w:ascii="Times New Roman" w:eastAsia="Times New Roman" w:hAnsi="Times New Roman"/>
                <w:sz w:val="20"/>
                <w:szCs w:val="20"/>
                <w:lang w:eastAsia="ru-RU"/>
              </w:rPr>
              <w:t xml:space="preserve">При </w:t>
            </w:r>
            <w:r>
              <w:rPr>
                <w:rFonts w:ascii="Times New Roman" w:eastAsia="Times New Roman" w:hAnsi="Times New Roman"/>
                <w:sz w:val="20"/>
                <w:szCs w:val="20"/>
                <w:lang w:eastAsia="ru-RU"/>
              </w:rPr>
              <w:t>планировании элементов благоустройства предусмотреть:</w:t>
            </w:r>
          </w:p>
          <w:p w:rsidR="00BF3EEB" w:rsidRDefault="00BF3EEB" w:rsidP="003D7C9C">
            <w:pPr>
              <w:pStyle w:val="affff6"/>
              <w:autoSpaceDE w:val="0"/>
              <w:autoSpaceDN w:val="0"/>
              <w:adjustRightInd w:val="0"/>
              <w:spacing w:after="0" w:line="240" w:lineRule="auto"/>
              <w:ind w:left="0"/>
              <w:jc w:val="both"/>
              <w:rPr>
                <w:rFonts w:ascii="Times New Roman" w:eastAsia="Times New Roman" w:hAnsi="Times New Roman"/>
                <w:bCs/>
                <w:sz w:val="20"/>
                <w:szCs w:val="20"/>
                <w:lang w:eastAsia="ru-RU"/>
              </w:rPr>
            </w:pPr>
            <w:r w:rsidRPr="00DE14F4">
              <w:rPr>
                <w:rFonts w:ascii="Times New Roman" w:eastAsia="Times New Roman" w:hAnsi="Times New Roman"/>
                <w:bCs/>
                <w:sz w:val="20"/>
                <w:szCs w:val="20"/>
                <w:lang w:eastAsia="ru-RU"/>
              </w:rPr>
              <w:t xml:space="preserve">создание </w:t>
            </w:r>
            <w:r w:rsidRPr="00507F5F">
              <w:rPr>
                <w:rFonts w:ascii="Times New Roman" w:eastAsia="Times New Roman" w:hAnsi="Times New Roman"/>
                <w:bCs/>
                <w:sz w:val="20"/>
                <w:szCs w:val="20"/>
                <w:lang w:eastAsia="ru-RU"/>
              </w:rPr>
              <w:t>участков проездов, пешеходных и велосипедных дорожек от существующих проездов и пешеходных дорожек до проектируемой территории</w:t>
            </w:r>
            <w:r>
              <w:rPr>
                <w:rFonts w:ascii="Times New Roman" w:eastAsia="Times New Roman" w:hAnsi="Times New Roman"/>
                <w:bCs/>
                <w:sz w:val="20"/>
                <w:szCs w:val="20"/>
                <w:lang w:eastAsia="ru-RU"/>
              </w:rPr>
              <w:t>;</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озеленение (травяные покрытия, деревья, кустарники, цветочницы, клумбы);</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архитектурное и функциональное освещение;</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вывески;</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ограждения;</w:t>
            </w:r>
          </w:p>
          <w:p w:rsidR="00BF3EEB"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«доступная среда»</w:t>
            </w:r>
          </w:p>
          <w:p w:rsidR="00BF3EEB" w:rsidRPr="00D31BE3" w:rsidRDefault="00BF3EEB" w:rsidP="003D7C9C">
            <w:pPr>
              <w:pStyle w:val="affff6"/>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МАФ, городской мебели, оборудование для общественного пространства/зоны отдыха.</w:t>
            </w:r>
          </w:p>
        </w:tc>
      </w:tr>
      <w:tr w:rsidR="00BF3EEB" w:rsidRPr="00DA1603" w:rsidTr="003D7C9C">
        <w:trPr>
          <w:trHeight w:val="264"/>
        </w:trPr>
        <w:tc>
          <w:tcPr>
            <w:tcW w:w="9782" w:type="dxa"/>
            <w:gridSpan w:val="3"/>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pStyle w:val="ConsPlusNonformat"/>
              <w:jc w:val="center"/>
              <w:rPr>
                <w:rFonts w:ascii="Times New Roman" w:hAnsi="Times New Roman" w:cs="Times New Roman"/>
                <w:b/>
                <w:sz w:val="24"/>
                <w:szCs w:val="24"/>
                <w:u w:val="single"/>
              </w:rPr>
            </w:pPr>
            <w:r w:rsidRPr="00DA1603">
              <w:rPr>
                <w:rFonts w:ascii="Times New Roman" w:hAnsi="Times New Roman" w:cs="Times New Roman"/>
                <w:b/>
                <w:sz w:val="24"/>
                <w:szCs w:val="24"/>
              </w:rPr>
              <w:lastRenderedPageBreak/>
              <w:t>2. ОБЯЗАТЕЛЬНЫЕ   ТРЕБОВАНИЯ   И   РЕКОМЕНДАЦИИ</w:t>
            </w:r>
          </w:p>
        </w:tc>
      </w:tr>
      <w:tr w:rsidR="00BF3EEB" w:rsidRPr="00DA1603" w:rsidTr="003D7C9C">
        <w:trPr>
          <w:trHeight w:val="144"/>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2.1.</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pStyle w:val="ConsPlusNonformat"/>
              <w:ind w:right="77"/>
              <w:jc w:val="both"/>
              <w:rPr>
                <w:rFonts w:ascii="Times New Roman" w:hAnsi="Times New Roman" w:cs="Times New Roman"/>
                <w:b/>
                <w:sz w:val="24"/>
                <w:szCs w:val="24"/>
              </w:rPr>
            </w:pPr>
            <w:r>
              <w:rPr>
                <w:rFonts w:ascii="Times New Roman" w:hAnsi="Times New Roman" w:cs="Times New Roman"/>
                <w:b/>
                <w:sz w:val="24"/>
                <w:szCs w:val="24"/>
              </w:rPr>
              <w:t>Т</w:t>
            </w:r>
            <w:r w:rsidRPr="00DA1603">
              <w:rPr>
                <w:rFonts w:ascii="Times New Roman" w:hAnsi="Times New Roman" w:cs="Times New Roman"/>
                <w:b/>
                <w:sz w:val="24"/>
                <w:szCs w:val="24"/>
              </w:rPr>
              <w:t xml:space="preserve">ребования </w:t>
            </w:r>
            <w:r>
              <w:rPr>
                <w:rFonts w:ascii="Times New Roman" w:hAnsi="Times New Roman" w:cs="Times New Roman"/>
                <w:b/>
                <w:sz w:val="24"/>
                <w:szCs w:val="24"/>
              </w:rPr>
              <w:t>к</w:t>
            </w:r>
            <w:r w:rsidRPr="00DA1603">
              <w:rPr>
                <w:rFonts w:ascii="Times New Roman" w:hAnsi="Times New Roman" w:cs="Times New Roman"/>
                <w:b/>
                <w:sz w:val="24"/>
                <w:szCs w:val="24"/>
              </w:rPr>
              <w:t xml:space="preserve"> соблюдени</w:t>
            </w:r>
            <w:r>
              <w:rPr>
                <w:rFonts w:ascii="Times New Roman" w:hAnsi="Times New Roman" w:cs="Times New Roman"/>
                <w:b/>
                <w:sz w:val="24"/>
                <w:szCs w:val="24"/>
              </w:rPr>
              <w:t>ю</w:t>
            </w:r>
            <w:r w:rsidRPr="00DA1603">
              <w:rPr>
                <w:rFonts w:ascii="Times New Roman" w:hAnsi="Times New Roman" w:cs="Times New Roman"/>
                <w:b/>
                <w:sz w:val="24"/>
                <w:szCs w:val="24"/>
              </w:rPr>
              <w:t xml:space="preserve"> нормативных и правовых актов Российской Федерации, Московской области </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507F5F" w:rsidRDefault="00BF3EEB" w:rsidP="003D7C9C">
            <w:pPr>
              <w:shd w:val="clear" w:color="auto" w:fill="FFFFFF"/>
              <w:ind w:left="125"/>
              <w:jc w:val="both"/>
              <w:rPr>
                <w:spacing w:val="-1"/>
                <w:sz w:val="20"/>
                <w:szCs w:val="20"/>
              </w:rPr>
            </w:pPr>
            <w:r w:rsidRPr="00507F5F">
              <w:rPr>
                <w:spacing w:val="-1"/>
                <w:sz w:val="20"/>
                <w:szCs w:val="20"/>
              </w:rPr>
              <w:t xml:space="preserve">При выполнении работы, предусмотренной настоящим </w:t>
            </w:r>
            <w:r>
              <w:rPr>
                <w:spacing w:val="-1"/>
                <w:sz w:val="20"/>
                <w:szCs w:val="20"/>
              </w:rPr>
              <w:t>АПЗ</w:t>
            </w:r>
            <w:r w:rsidRPr="00507F5F">
              <w:rPr>
                <w:spacing w:val="-1"/>
                <w:sz w:val="20"/>
                <w:szCs w:val="20"/>
              </w:rPr>
              <w:t xml:space="preserve">, должны соблюдаться требования законодательства Российской Федерации, Московской области и муниципального образования Московской области, в том числе: </w:t>
            </w:r>
          </w:p>
          <w:p w:rsidR="00BF3EEB" w:rsidRPr="00507F5F" w:rsidRDefault="00BF3EEB" w:rsidP="003D7C9C">
            <w:pPr>
              <w:numPr>
                <w:ilvl w:val="0"/>
                <w:numId w:val="40"/>
              </w:numPr>
              <w:tabs>
                <w:tab w:val="left" w:pos="972"/>
              </w:tabs>
              <w:ind w:left="408" w:hanging="283"/>
              <w:contextualSpacing/>
              <w:jc w:val="both"/>
              <w:rPr>
                <w:spacing w:val="-1"/>
                <w:sz w:val="20"/>
                <w:szCs w:val="20"/>
              </w:rPr>
            </w:pPr>
            <w:r w:rsidRPr="00507F5F">
              <w:rPr>
                <w:spacing w:val="-1"/>
                <w:sz w:val="20"/>
                <w:szCs w:val="20"/>
              </w:rPr>
              <w:t>Градостроительный кодекс Российской Федерации;</w:t>
            </w:r>
          </w:p>
          <w:p w:rsidR="00BF3EEB" w:rsidRPr="00507F5F" w:rsidRDefault="00BF3EEB" w:rsidP="003D7C9C">
            <w:pPr>
              <w:numPr>
                <w:ilvl w:val="0"/>
                <w:numId w:val="40"/>
              </w:numPr>
              <w:tabs>
                <w:tab w:val="left" w:pos="972"/>
              </w:tabs>
              <w:ind w:left="408" w:hanging="283"/>
              <w:contextualSpacing/>
              <w:jc w:val="both"/>
              <w:rPr>
                <w:spacing w:val="-1"/>
                <w:sz w:val="20"/>
                <w:szCs w:val="20"/>
              </w:rPr>
            </w:pPr>
            <w:r w:rsidRPr="00507F5F">
              <w:rPr>
                <w:sz w:val="20"/>
                <w:szCs w:val="20"/>
              </w:rPr>
              <w:t>Лесной кодекс Российской Федерации;</w:t>
            </w:r>
          </w:p>
          <w:p w:rsidR="00BF3EEB" w:rsidRPr="00507F5F" w:rsidRDefault="00BF3EEB" w:rsidP="003D7C9C">
            <w:pPr>
              <w:numPr>
                <w:ilvl w:val="0"/>
                <w:numId w:val="40"/>
              </w:numPr>
              <w:tabs>
                <w:tab w:val="left" w:pos="972"/>
              </w:tabs>
              <w:ind w:left="408" w:hanging="283"/>
              <w:contextualSpacing/>
              <w:jc w:val="both"/>
              <w:rPr>
                <w:spacing w:val="-1"/>
                <w:sz w:val="20"/>
                <w:szCs w:val="20"/>
              </w:rPr>
            </w:pPr>
            <w:r w:rsidRPr="00507F5F">
              <w:rPr>
                <w:sz w:val="20"/>
                <w:szCs w:val="20"/>
              </w:rPr>
              <w:t>Водный кодекс Российской Федерации;</w:t>
            </w:r>
          </w:p>
          <w:p w:rsidR="00BF3EEB" w:rsidRPr="00507F5F" w:rsidRDefault="00BF3EEB" w:rsidP="003D7C9C">
            <w:pPr>
              <w:numPr>
                <w:ilvl w:val="0"/>
                <w:numId w:val="40"/>
              </w:numPr>
              <w:tabs>
                <w:tab w:val="left" w:pos="972"/>
              </w:tabs>
              <w:ind w:left="408" w:hanging="283"/>
              <w:contextualSpacing/>
              <w:jc w:val="both"/>
              <w:rPr>
                <w:spacing w:val="-1"/>
                <w:sz w:val="20"/>
                <w:szCs w:val="20"/>
              </w:rPr>
            </w:pPr>
            <w:r w:rsidRPr="00507F5F">
              <w:rPr>
                <w:sz w:val="20"/>
                <w:szCs w:val="20"/>
              </w:rPr>
              <w:t xml:space="preserve">Земельный кодекс Российской Федерации; </w:t>
            </w:r>
          </w:p>
          <w:p w:rsidR="00BF3EEB" w:rsidRPr="00507F5F" w:rsidRDefault="00BF3EEB" w:rsidP="003D7C9C">
            <w:pPr>
              <w:numPr>
                <w:ilvl w:val="0"/>
                <w:numId w:val="40"/>
              </w:numPr>
              <w:tabs>
                <w:tab w:val="left" w:pos="972"/>
              </w:tabs>
              <w:ind w:left="408" w:hanging="283"/>
              <w:contextualSpacing/>
              <w:jc w:val="both"/>
              <w:rPr>
                <w:spacing w:val="-1"/>
                <w:sz w:val="20"/>
                <w:szCs w:val="20"/>
              </w:rPr>
            </w:pPr>
            <w:r w:rsidRPr="00507F5F">
              <w:rPr>
                <w:sz w:val="20"/>
                <w:szCs w:val="20"/>
              </w:rPr>
              <w:t>Федеральный Закон от 10.01.2002 № 7-ФЗ «Об охране окружающей среды»;</w:t>
            </w:r>
          </w:p>
          <w:p w:rsidR="00BF3EEB" w:rsidRPr="00507F5F" w:rsidRDefault="00BF3EEB" w:rsidP="003D7C9C">
            <w:pPr>
              <w:numPr>
                <w:ilvl w:val="0"/>
                <w:numId w:val="40"/>
              </w:numPr>
              <w:tabs>
                <w:tab w:val="left" w:pos="972"/>
              </w:tabs>
              <w:ind w:left="408" w:hanging="283"/>
              <w:contextualSpacing/>
              <w:jc w:val="both"/>
              <w:rPr>
                <w:sz w:val="20"/>
                <w:szCs w:val="20"/>
              </w:rPr>
            </w:pPr>
            <w:r w:rsidRPr="00507F5F">
              <w:rPr>
                <w:sz w:val="20"/>
                <w:szCs w:val="20"/>
              </w:rPr>
              <w:t>Федеральный закон от 07.07.2003 № 126-ФЗ «О связи»;</w:t>
            </w:r>
          </w:p>
          <w:p w:rsidR="00BF3EEB" w:rsidRPr="00507F5F" w:rsidRDefault="00BF3EEB" w:rsidP="003D7C9C">
            <w:pPr>
              <w:numPr>
                <w:ilvl w:val="0"/>
                <w:numId w:val="40"/>
              </w:numPr>
              <w:tabs>
                <w:tab w:val="left" w:pos="807"/>
                <w:tab w:val="left" w:pos="972"/>
              </w:tabs>
              <w:ind w:left="408" w:hanging="283"/>
              <w:jc w:val="both"/>
              <w:rPr>
                <w:sz w:val="20"/>
                <w:szCs w:val="20"/>
              </w:rPr>
            </w:pPr>
            <w:r w:rsidRPr="00507F5F">
              <w:rPr>
                <w:sz w:val="20"/>
                <w:szCs w:val="20"/>
              </w:rPr>
              <w:t>СП 42.13330.2011. Градостроительство. Планировка и застройка городских и сельских поселений. Актуализированная редакция СНиП 2.07.01-89</w:t>
            </w:r>
          </w:p>
          <w:p w:rsidR="00BF3EEB" w:rsidRPr="00507F5F" w:rsidRDefault="00BF3EEB" w:rsidP="003D7C9C">
            <w:pPr>
              <w:numPr>
                <w:ilvl w:val="0"/>
                <w:numId w:val="40"/>
              </w:numPr>
              <w:tabs>
                <w:tab w:val="left" w:pos="807"/>
                <w:tab w:val="left" w:pos="1077"/>
              </w:tabs>
              <w:ind w:left="408" w:hanging="283"/>
              <w:jc w:val="both"/>
              <w:rPr>
                <w:sz w:val="20"/>
                <w:szCs w:val="20"/>
              </w:rPr>
            </w:pPr>
            <w:r w:rsidRPr="00507F5F">
              <w:rPr>
                <w:sz w:val="20"/>
                <w:szCs w:val="20"/>
              </w:rPr>
              <w:t>Закон Российской Федерации от 22.07.2008 г. N 123-ФЗ "Технический регламент о требованиях пожарной безопасности";</w:t>
            </w:r>
          </w:p>
          <w:p w:rsidR="00BF3EEB" w:rsidRPr="009C758B" w:rsidRDefault="00BF3EEB" w:rsidP="003D7C9C">
            <w:pPr>
              <w:pStyle w:val="affff6"/>
              <w:numPr>
                <w:ilvl w:val="0"/>
                <w:numId w:val="40"/>
              </w:numPr>
              <w:autoSpaceDE w:val="0"/>
              <w:autoSpaceDN w:val="0"/>
              <w:adjustRightInd w:val="0"/>
              <w:spacing w:after="0" w:line="240" w:lineRule="auto"/>
              <w:ind w:left="408" w:hanging="283"/>
              <w:jc w:val="both"/>
              <w:rPr>
                <w:rFonts w:ascii="Times New Roman" w:hAnsi="Times New Roman"/>
                <w:sz w:val="20"/>
                <w:szCs w:val="20"/>
                <w:lang w:eastAsia="ru-RU"/>
              </w:rPr>
            </w:pPr>
            <w:r w:rsidRPr="009C758B">
              <w:rPr>
                <w:rFonts w:ascii="Times New Roman" w:hAnsi="Times New Roman"/>
                <w:sz w:val="20"/>
                <w:szCs w:val="20"/>
                <w:lang w:eastAsia="ru-RU"/>
              </w:rPr>
              <w:t>Постановление Правительства РФ от 26.12.2014 N 1521 (ред. от 29.09.2015)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w:t>
            </w:r>
            <w:r>
              <w:rPr>
                <w:rFonts w:ascii="Times New Roman" w:hAnsi="Times New Roman"/>
                <w:sz w:val="20"/>
                <w:szCs w:val="20"/>
                <w:lang w:eastAsia="ru-RU"/>
              </w:rPr>
              <w:t>зопасности зданий и сооружений";</w:t>
            </w:r>
          </w:p>
          <w:p w:rsidR="00BF3EEB" w:rsidRPr="00507F5F" w:rsidRDefault="00BF3EEB" w:rsidP="003D7C9C">
            <w:pPr>
              <w:numPr>
                <w:ilvl w:val="0"/>
                <w:numId w:val="40"/>
              </w:numPr>
              <w:tabs>
                <w:tab w:val="left" w:pos="807"/>
                <w:tab w:val="left" w:pos="1077"/>
              </w:tabs>
              <w:ind w:left="408" w:hanging="283"/>
              <w:jc w:val="both"/>
              <w:rPr>
                <w:sz w:val="20"/>
                <w:szCs w:val="20"/>
              </w:rPr>
            </w:pPr>
            <w:r w:rsidRPr="00507F5F">
              <w:rPr>
                <w:sz w:val="20"/>
                <w:szCs w:val="20"/>
              </w:rPr>
              <w:t> СанПиН 2.2.1/2.1.1.1200-03 «Санитарно-защитные зоны и санитарная классификация предприятий, сооружений и иных объектов»;</w:t>
            </w:r>
          </w:p>
          <w:p w:rsidR="00BF3EEB" w:rsidRPr="00507F5F" w:rsidRDefault="00BF3EEB" w:rsidP="003D7C9C">
            <w:pPr>
              <w:widowControl w:val="0"/>
              <w:numPr>
                <w:ilvl w:val="0"/>
                <w:numId w:val="40"/>
              </w:numPr>
              <w:tabs>
                <w:tab w:val="left" w:pos="972"/>
              </w:tabs>
              <w:autoSpaceDE w:val="0"/>
              <w:autoSpaceDN w:val="0"/>
              <w:adjustRightInd w:val="0"/>
              <w:ind w:left="408" w:hanging="283"/>
              <w:contextualSpacing/>
              <w:jc w:val="both"/>
              <w:rPr>
                <w:sz w:val="20"/>
                <w:szCs w:val="20"/>
              </w:rPr>
            </w:pPr>
            <w:r w:rsidRPr="00507F5F">
              <w:rPr>
                <w:sz w:val="20"/>
                <w:szCs w:val="20"/>
              </w:rPr>
              <w:t xml:space="preserve">Постановление Правительства РФ от 16 февраля 2008 г. N 87 "О составе разделов проектной документации и требованиях к их содержанию" (с </w:t>
            </w:r>
            <w:r w:rsidRPr="00507F5F">
              <w:rPr>
                <w:sz w:val="20"/>
                <w:szCs w:val="20"/>
              </w:rPr>
              <w:lastRenderedPageBreak/>
              <w:t>изменениями и дополнениями)</w:t>
            </w:r>
            <w:r>
              <w:rPr>
                <w:sz w:val="20"/>
                <w:szCs w:val="20"/>
              </w:rPr>
              <w:t>;</w:t>
            </w:r>
          </w:p>
          <w:p w:rsidR="00BF3EEB" w:rsidRPr="00507F5F" w:rsidRDefault="00BF3EEB" w:rsidP="003D7C9C">
            <w:pPr>
              <w:widowControl w:val="0"/>
              <w:numPr>
                <w:ilvl w:val="0"/>
                <w:numId w:val="40"/>
              </w:numPr>
              <w:tabs>
                <w:tab w:val="left" w:pos="972"/>
              </w:tabs>
              <w:autoSpaceDE w:val="0"/>
              <w:autoSpaceDN w:val="0"/>
              <w:adjustRightInd w:val="0"/>
              <w:ind w:left="408" w:hanging="283"/>
              <w:contextualSpacing/>
              <w:jc w:val="both"/>
              <w:rPr>
                <w:sz w:val="20"/>
                <w:szCs w:val="20"/>
              </w:rPr>
            </w:pPr>
            <w:r w:rsidRPr="00507F5F">
              <w:rPr>
                <w:spacing w:val="-2"/>
                <w:sz w:val="20"/>
                <w:szCs w:val="20"/>
              </w:rPr>
              <w:t>Свод правил СП 50.13330.2012 «Тепловая защита зданий»</w:t>
            </w:r>
            <w:r>
              <w:rPr>
                <w:spacing w:val="-2"/>
                <w:sz w:val="20"/>
                <w:szCs w:val="20"/>
              </w:rPr>
              <w:t>;</w:t>
            </w:r>
          </w:p>
          <w:p w:rsidR="00BF3EEB" w:rsidRPr="00507F5F" w:rsidRDefault="00BF3EEB" w:rsidP="003D7C9C">
            <w:pPr>
              <w:widowControl w:val="0"/>
              <w:numPr>
                <w:ilvl w:val="0"/>
                <w:numId w:val="40"/>
              </w:numPr>
              <w:tabs>
                <w:tab w:val="left" w:pos="1152"/>
              </w:tabs>
              <w:autoSpaceDE w:val="0"/>
              <w:autoSpaceDN w:val="0"/>
              <w:adjustRightInd w:val="0"/>
              <w:ind w:left="408" w:hanging="283"/>
              <w:contextualSpacing/>
              <w:jc w:val="both"/>
              <w:rPr>
                <w:sz w:val="20"/>
                <w:szCs w:val="20"/>
              </w:rPr>
            </w:pPr>
            <w:r w:rsidRPr="00507F5F">
              <w:rPr>
                <w:sz w:val="20"/>
                <w:szCs w:val="20"/>
              </w:rPr>
              <w:t>Региональные нормативы градостроительного проектирования Московской области;</w:t>
            </w:r>
          </w:p>
          <w:p w:rsidR="00BF3EEB" w:rsidRPr="00507F5F" w:rsidRDefault="00BF3EEB" w:rsidP="003D7C9C">
            <w:pPr>
              <w:widowControl w:val="0"/>
              <w:numPr>
                <w:ilvl w:val="0"/>
                <w:numId w:val="40"/>
              </w:numPr>
              <w:tabs>
                <w:tab w:val="left" w:pos="1152"/>
              </w:tabs>
              <w:autoSpaceDE w:val="0"/>
              <w:autoSpaceDN w:val="0"/>
              <w:adjustRightInd w:val="0"/>
              <w:ind w:left="408" w:hanging="283"/>
              <w:contextualSpacing/>
              <w:jc w:val="both"/>
              <w:rPr>
                <w:sz w:val="20"/>
                <w:szCs w:val="20"/>
              </w:rPr>
            </w:pPr>
            <w:r w:rsidRPr="00507F5F">
              <w:rPr>
                <w:sz w:val="20"/>
                <w:szCs w:val="20"/>
              </w:rPr>
              <w:t>ТСН ПЗП-99 МО (ТСН 30-303-2000 МО). Планировка и застройка городских и сельских поселений (приняты и введены в действие Распоряжением Минмособлстроя от 17.12.1999 № 339);</w:t>
            </w:r>
          </w:p>
          <w:p w:rsidR="00BF3EEB" w:rsidRPr="00507F5F" w:rsidRDefault="00BF3EEB" w:rsidP="003D7C9C">
            <w:pPr>
              <w:widowControl w:val="0"/>
              <w:numPr>
                <w:ilvl w:val="0"/>
                <w:numId w:val="40"/>
              </w:numPr>
              <w:tabs>
                <w:tab w:val="left" w:pos="1152"/>
              </w:tabs>
              <w:autoSpaceDE w:val="0"/>
              <w:autoSpaceDN w:val="0"/>
              <w:adjustRightInd w:val="0"/>
              <w:ind w:left="408" w:hanging="283"/>
              <w:contextualSpacing/>
              <w:jc w:val="both"/>
              <w:rPr>
                <w:sz w:val="20"/>
                <w:szCs w:val="20"/>
              </w:rPr>
            </w:pPr>
            <w:r w:rsidRPr="00507F5F">
              <w:rPr>
                <w:sz w:val="20"/>
                <w:szCs w:val="20"/>
              </w:rPr>
              <w:t xml:space="preserve">Закон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от 30.11.2004 г. </w:t>
            </w:r>
            <w:r>
              <w:rPr>
                <w:sz w:val="20"/>
                <w:szCs w:val="20"/>
              </w:rPr>
              <w:t xml:space="preserve">               </w:t>
            </w:r>
            <w:r w:rsidRPr="00507F5F">
              <w:rPr>
                <w:sz w:val="20"/>
                <w:szCs w:val="20"/>
              </w:rPr>
              <w:t>№ 161/2004-ОЗ;</w:t>
            </w:r>
          </w:p>
          <w:p w:rsidR="00BF3EEB" w:rsidRPr="00507F5F" w:rsidRDefault="00BF3EEB" w:rsidP="003D7C9C">
            <w:pPr>
              <w:widowControl w:val="0"/>
              <w:numPr>
                <w:ilvl w:val="0"/>
                <w:numId w:val="40"/>
              </w:numPr>
              <w:tabs>
                <w:tab w:val="left" w:pos="912"/>
              </w:tabs>
              <w:autoSpaceDE w:val="0"/>
              <w:autoSpaceDN w:val="0"/>
              <w:adjustRightInd w:val="0"/>
              <w:ind w:left="408" w:hanging="283"/>
              <w:contextualSpacing/>
              <w:jc w:val="both"/>
              <w:rPr>
                <w:sz w:val="20"/>
                <w:szCs w:val="20"/>
              </w:rPr>
            </w:pPr>
            <w:r w:rsidRPr="00507F5F">
              <w:rPr>
                <w:sz w:val="20"/>
                <w:szCs w:val="20"/>
              </w:rPr>
              <w:t>Закон Московской области «Об обеспечении функционирования систем жизнеобеспечения населения на территории Московской области» от 29.11.2005 г. № 249/2005-ОЗ;</w:t>
            </w:r>
          </w:p>
          <w:p w:rsidR="00BF3EEB" w:rsidRPr="00507F5F" w:rsidRDefault="00BF3EEB" w:rsidP="003D7C9C">
            <w:pPr>
              <w:numPr>
                <w:ilvl w:val="0"/>
                <w:numId w:val="40"/>
              </w:numPr>
              <w:tabs>
                <w:tab w:val="left" w:pos="912"/>
              </w:tabs>
              <w:ind w:left="408" w:hanging="283"/>
              <w:jc w:val="both"/>
              <w:rPr>
                <w:sz w:val="20"/>
                <w:szCs w:val="20"/>
              </w:rPr>
            </w:pPr>
            <w:r w:rsidRPr="00507F5F">
              <w:rPr>
                <w:sz w:val="20"/>
                <w:szCs w:val="20"/>
              </w:rPr>
              <w:t>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BF3EEB" w:rsidRPr="00507F5F" w:rsidRDefault="00BF3EEB" w:rsidP="003D7C9C">
            <w:pPr>
              <w:numPr>
                <w:ilvl w:val="0"/>
                <w:numId w:val="40"/>
              </w:numPr>
              <w:tabs>
                <w:tab w:val="left" w:pos="912"/>
              </w:tabs>
              <w:ind w:left="408" w:hanging="283"/>
              <w:jc w:val="both"/>
              <w:rPr>
                <w:sz w:val="20"/>
                <w:szCs w:val="20"/>
              </w:rPr>
            </w:pPr>
            <w:r w:rsidRPr="00507F5F">
              <w:rPr>
                <w:sz w:val="20"/>
                <w:szCs w:val="20"/>
              </w:rPr>
              <w:t>Закон Московской области от 30.12.2014 г. № 191/2014-ОЗ «О благоустройстве в Московской области»;</w:t>
            </w:r>
          </w:p>
          <w:p w:rsidR="00BF3EEB" w:rsidRPr="00507F5F" w:rsidRDefault="00BF3EEB" w:rsidP="003D7C9C">
            <w:pPr>
              <w:widowControl w:val="0"/>
              <w:numPr>
                <w:ilvl w:val="0"/>
                <w:numId w:val="40"/>
              </w:numPr>
              <w:tabs>
                <w:tab w:val="left" w:pos="912"/>
              </w:tabs>
              <w:autoSpaceDE w:val="0"/>
              <w:autoSpaceDN w:val="0"/>
              <w:adjustRightInd w:val="0"/>
              <w:ind w:left="408" w:hanging="283"/>
              <w:contextualSpacing/>
              <w:jc w:val="both"/>
              <w:rPr>
                <w:sz w:val="20"/>
                <w:szCs w:val="20"/>
              </w:rPr>
            </w:pPr>
            <w:r w:rsidRPr="00507F5F">
              <w:rPr>
                <w:sz w:val="20"/>
                <w:szCs w:val="20"/>
              </w:rPr>
              <w:t>Постановление Правительства Московской области № 3/1 от 23.01.2014г. «Об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w:t>
            </w:r>
          </w:p>
          <w:p w:rsidR="00BF3EEB" w:rsidRPr="00507F5F" w:rsidRDefault="00BF3EEB" w:rsidP="003D7C9C">
            <w:pPr>
              <w:widowControl w:val="0"/>
              <w:numPr>
                <w:ilvl w:val="0"/>
                <w:numId w:val="40"/>
              </w:numPr>
              <w:tabs>
                <w:tab w:val="left" w:pos="912"/>
              </w:tabs>
              <w:autoSpaceDE w:val="0"/>
              <w:autoSpaceDN w:val="0"/>
              <w:adjustRightInd w:val="0"/>
              <w:ind w:left="408" w:hanging="283"/>
              <w:contextualSpacing/>
              <w:jc w:val="both"/>
              <w:rPr>
                <w:sz w:val="20"/>
                <w:szCs w:val="20"/>
              </w:rPr>
            </w:pPr>
            <w:r w:rsidRPr="00507F5F">
              <w:rPr>
                <w:sz w:val="20"/>
                <w:szCs w:val="20"/>
              </w:rPr>
              <w:t>Распоряжение Главного управления архитектуры и градостроительства Московской области от 14.07.2015 г. № 31 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BF3EEB" w:rsidRPr="00507F5F" w:rsidRDefault="00BF3EEB" w:rsidP="003D7C9C">
            <w:pPr>
              <w:widowControl w:val="0"/>
              <w:numPr>
                <w:ilvl w:val="0"/>
                <w:numId w:val="40"/>
              </w:numPr>
              <w:tabs>
                <w:tab w:val="left" w:pos="912"/>
              </w:tabs>
              <w:autoSpaceDE w:val="0"/>
              <w:autoSpaceDN w:val="0"/>
              <w:adjustRightInd w:val="0"/>
              <w:ind w:left="408" w:hanging="283"/>
              <w:contextualSpacing/>
              <w:jc w:val="both"/>
              <w:rPr>
                <w:sz w:val="20"/>
                <w:szCs w:val="20"/>
              </w:rPr>
            </w:pPr>
            <w:r w:rsidRPr="00507F5F">
              <w:rPr>
                <w:sz w:val="20"/>
                <w:szCs w:val="20"/>
              </w:rPr>
              <w:t>Распоряжение Министерства Государственного управления, информационных технологий и связи Московской области от 04.09.2015 № 10-26/РВ «Об утверждении правил подключения специальных программно-технических комплексов видеонаблюдения к муниципальным центрам обработки и хранения информации»;</w:t>
            </w:r>
          </w:p>
          <w:p w:rsidR="00BF3EEB" w:rsidRPr="00507F5F" w:rsidRDefault="00BF3EEB" w:rsidP="003D7C9C">
            <w:pPr>
              <w:widowControl w:val="0"/>
              <w:numPr>
                <w:ilvl w:val="0"/>
                <w:numId w:val="40"/>
              </w:numPr>
              <w:tabs>
                <w:tab w:val="left" w:pos="912"/>
              </w:tabs>
              <w:autoSpaceDE w:val="0"/>
              <w:autoSpaceDN w:val="0"/>
              <w:adjustRightInd w:val="0"/>
              <w:ind w:left="408" w:hanging="283"/>
              <w:contextualSpacing/>
              <w:jc w:val="both"/>
              <w:rPr>
                <w:sz w:val="20"/>
                <w:szCs w:val="20"/>
              </w:rPr>
            </w:pPr>
            <w:r w:rsidRPr="00507F5F">
              <w:rPr>
                <w:sz w:val="20"/>
                <w:szCs w:val="20"/>
              </w:rPr>
              <w:t>Распоряжение Министерства государственного управления, информационных технологий и связи Московской области от 30.06.2015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BF3EEB" w:rsidRPr="00DA1603" w:rsidRDefault="00BF3EEB" w:rsidP="003D7C9C">
            <w:pPr>
              <w:widowControl w:val="0"/>
              <w:autoSpaceDE w:val="0"/>
              <w:autoSpaceDN w:val="0"/>
              <w:adjustRightInd w:val="0"/>
              <w:ind w:left="-17" w:right="57" w:firstLine="17"/>
              <w:jc w:val="both"/>
              <w:rPr>
                <w:b/>
                <w:sz w:val="20"/>
                <w:szCs w:val="20"/>
                <w:u w:val="single"/>
              </w:rPr>
            </w:pPr>
            <w:r w:rsidRPr="00507F5F">
              <w:rPr>
                <w:sz w:val="20"/>
                <w:szCs w:val="20"/>
              </w:rPr>
              <w:t xml:space="preserve">иные </w:t>
            </w:r>
            <w:r w:rsidRPr="00507F5F">
              <w:rPr>
                <w:spacing w:val="-1"/>
                <w:sz w:val="20"/>
                <w:szCs w:val="20"/>
              </w:rPr>
              <w:t>законы, нормативные и правовые акты Московской области, муниципального образования Московской области.</w:t>
            </w:r>
          </w:p>
        </w:tc>
      </w:tr>
      <w:tr w:rsidR="00BF3EEB" w:rsidRPr="00DA1603" w:rsidTr="003D7C9C">
        <w:trPr>
          <w:trHeight w:val="180"/>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lastRenderedPageBreak/>
              <w:t>2.</w:t>
            </w:r>
            <w:r>
              <w:rPr>
                <w:b/>
                <w:bCs/>
              </w:rPr>
              <w:t>2</w:t>
            </w:r>
            <w:r w:rsidRPr="00DA1603">
              <w:rPr>
                <w:b/>
                <w:bCs/>
              </w:rPr>
              <w:t>.</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pStyle w:val="ConsPlusNonformat"/>
              <w:jc w:val="both"/>
              <w:rPr>
                <w:rFonts w:ascii="Times New Roman" w:hAnsi="Times New Roman" w:cs="Times New Roman"/>
                <w:b/>
                <w:sz w:val="24"/>
                <w:szCs w:val="24"/>
              </w:rPr>
            </w:pPr>
            <w:r w:rsidRPr="00DA1603">
              <w:rPr>
                <w:rFonts w:ascii="Times New Roman" w:hAnsi="Times New Roman" w:cs="Times New Roman"/>
                <w:b/>
                <w:sz w:val="24"/>
                <w:szCs w:val="24"/>
              </w:rPr>
              <w:t>Требования к архитектурным решениям</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9C758B" w:rsidRDefault="00BF3EEB" w:rsidP="003D7C9C">
            <w:pPr>
              <w:ind w:left="408" w:hanging="283"/>
              <w:jc w:val="both"/>
              <w:rPr>
                <w:sz w:val="20"/>
                <w:szCs w:val="20"/>
              </w:rPr>
            </w:pPr>
            <w:r>
              <w:rPr>
                <w:sz w:val="20"/>
                <w:szCs w:val="20"/>
              </w:rPr>
              <w:t>1</w:t>
            </w:r>
            <w:r w:rsidRPr="00507F5F">
              <w:rPr>
                <w:sz w:val="20"/>
                <w:szCs w:val="20"/>
              </w:rPr>
              <w:t xml:space="preserve">. </w:t>
            </w:r>
            <w:r w:rsidRPr="009C758B">
              <w:rPr>
                <w:sz w:val="20"/>
                <w:szCs w:val="20"/>
              </w:rPr>
              <w:t xml:space="preserve">Предусмотреть: эффективное использование проектируемой территории, компактное решение планировочной организации </w:t>
            </w:r>
            <w:r>
              <w:rPr>
                <w:sz w:val="20"/>
                <w:szCs w:val="20"/>
              </w:rPr>
              <w:t>п</w:t>
            </w:r>
            <w:r w:rsidRPr="009C758B">
              <w:rPr>
                <w:sz w:val="20"/>
                <w:szCs w:val="20"/>
              </w:rPr>
              <w:t>роектируемой территории, высокий уровень благоустройства и озеленения, безопасность, удобство подходов и подъездов к ОКС, функциональность и вариативность набора плоскостных площадок с учетом ростовозрастных особенностей.</w:t>
            </w:r>
          </w:p>
          <w:p w:rsidR="00BF3EEB" w:rsidRPr="009C758B" w:rsidRDefault="00BF3EEB" w:rsidP="003D7C9C">
            <w:pPr>
              <w:ind w:left="408" w:hanging="283"/>
              <w:jc w:val="both"/>
              <w:rPr>
                <w:sz w:val="20"/>
                <w:szCs w:val="20"/>
              </w:rPr>
            </w:pPr>
            <w:r w:rsidRPr="009C758B">
              <w:rPr>
                <w:sz w:val="20"/>
                <w:szCs w:val="20"/>
              </w:rPr>
              <w:t xml:space="preserve">3. </w:t>
            </w:r>
            <w:r>
              <w:rPr>
                <w:sz w:val="20"/>
                <w:szCs w:val="20"/>
              </w:rPr>
              <w:t xml:space="preserve"> </w:t>
            </w:r>
            <w:r w:rsidRPr="009C758B">
              <w:rPr>
                <w:sz w:val="20"/>
                <w:szCs w:val="20"/>
              </w:rPr>
              <w:t xml:space="preserve">При </w:t>
            </w:r>
            <w:r>
              <w:rPr>
                <w:sz w:val="20"/>
                <w:szCs w:val="20"/>
              </w:rPr>
              <w:t xml:space="preserve">  </w:t>
            </w:r>
            <w:r w:rsidRPr="009C758B">
              <w:rPr>
                <w:sz w:val="20"/>
                <w:szCs w:val="20"/>
              </w:rPr>
              <w:t xml:space="preserve">проектировании </w:t>
            </w:r>
            <w:r>
              <w:rPr>
                <w:sz w:val="20"/>
                <w:szCs w:val="20"/>
              </w:rPr>
              <w:t xml:space="preserve">  объекта  капитального строительства </w:t>
            </w:r>
            <w:r w:rsidRPr="009C758B">
              <w:rPr>
                <w:sz w:val="20"/>
                <w:szCs w:val="20"/>
              </w:rPr>
              <w:t xml:space="preserve"> и</w:t>
            </w:r>
            <w:r>
              <w:rPr>
                <w:sz w:val="20"/>
                <w:szCs w:val="20"/>
              </w:rPr>
              <w:t xml:space="preserve">  </w:t>
            </w:r>
            <w:r w:rsidRPr="009C758B">
              <w:rPr>
                <w:sz w:val="20"/>
                <w:szCs w:val="20"/>
              </w:rPr>
              <w:t xml:space="preserve"> </w:t>
            </w:r>
            <w:r>
              <w:rPr>
                <w:sz w:val="20"/>
                <w:szCs w:val="20"/>
              </w:rPr>
              <w:t>о</w:t>
            </w:r>
            <w:r w:rsidRPr="009C758B">
              <w:rPr>
                <w:sz w:val="20"/>
                <w:szCs w:val="20"/>
              </w:rPr>
              <w:t xml:space="preserve">бъекта </w:t>
            </w:r>
            <w:r>
              <w:rPr>
                <w:sz w:val="20"/>
                <w:szCs w:val="20"/>
              </w:rPr>
              <w:t xml:space="preserve"> </w:t>
            </w:r>
            <w:r w:rsidRPr="009C758B">
              <w:rPr>
                <w:sz w:val="20"/>
                <w:szCs w:val="20"/>
              </w:rPr>
              <w:t>благоустройства учесть особенности объектов, расположенных на прилегающих территориях.</w:t>
            </w:r>
          </w:p>
          <w:p w:rsidR="00BF3EEB" w:rsidRPr="009C758B" w:rsidRDefault="00BF3EEB" w:rsidP="003D7C9C">
            <w:pPr>
              <w:ind w:left="408" w:hanging="283"/>
              <w:jc w:val="both"/>
              <w:rPr>
                <w:sz w:val="20"/>
                <w:szCs w:val="20"/>
              </w:rPr>
            </w:pPr>
            <w:r w:rsidRPr="009C758B">
              <w:rPr>
                <w:sz w:val="20"/>
                <w:szCs w:val="20"/>
              </w:rPr>
              <w:t>4. Предусмотреть  установку   программно-технических    комплексов, обеспечивающих видеонаблюдение строительных площадок, и мест, открытых для общего пользования (после ввода ОКС в эксплуатацию), и передачу данных в муниципальные центры обработки и хранения видеоданных.</w:t>
            </w:r>
          </w:p>
          <w:p w:rsidR="00BF3EEB" w:rsidRPr="009C758B" w:rsidRDefault="00BF3EEB" w:rsidP="003D7C9C">
            <w:pPr>
              <w:ind w:left="408" w:hanging="283"/>
              <w:jc w:val="both"/>
              <w:rPr>
                <w:sz w:val="20"/>
                <w:szCs w:val="20"/>
              </w:rPr>
            </w:pPr>
            <w:r w:rsidRPr="009C758B">
              <w:rPr>
                <w:sz w:val="20"/>
                <w:szCs w:val="20"/>
              </w:rPr>
              <w:t xml:space="preserve">6. При формировании архитектурно-планировочного решения должны быть предусмотрены безопасные и комфортные пешеходные и транспортные связи от существующих участков улично-дорожной сети до </w:t>
            </w:r>
            <w:r>
              <w:rPr>
                <w:sz w:val="20"/>
                <w:szCs w:val="20"/>
              </w:rPr>
              <w:t>п</w:t>
            </w:r>
            <w:r w:rsidRPr="009C758B">
              <w:rPr>
                <w:sz w:val="20"/>
                <w:szCs w:val="20"/>
              </w:rPr>
              <w:t>роектируемой территории.</w:t>
            </w:r>
          </w:p>
        </w:tc>
      </w:tr>
      <w:tr w:rsidR="00BF3EEB" w:rsidRPr="00DA1603" w:rsidTr="003D7C9C">
        <w:trPr>
          <w:trHeight w:val="316"/>
        </w:trPr>
        <w:tc>
          <w:tcPr>
            <w:tcW w:w="520" w:type="dxa"/>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2.3.</w:t>
            </w:r>
          </w:p>
        </w:tc>
        <w:tc>
          <w:tcPr>
            <w:tcW w:w="2293" w:type="dxa"/>
            <w:tcBorders>
              <w:top w:val="single" w:sz="4" w:space="0" w:color="auto"/>
              <w:left w:val="single" w:sz="6" w:space="0" w:color="auto"/>
              <w:bottom w:val="single" w:sz="4" w:space="0" w:color="auto"/>
              <w:right w:val="single" w:sz="6" w:space="0" w:color="auto"/>
            </w:tcBorders>
            <w:shd w:val="clear" w:color="auto" w:fill="FFFFFF"/>
          </w:tcPr>
          <w:p w:rsidR="00BF3EEB" w:rsidRDefault="00BF3EEB" w:rsidP="003D7C9C">
            <w:pPr>
              <w:pStyle w:val="ConsPlusNonformat"/>
              <w:jc w:val="both"/>
              <w:rPr>
                <w:rFonts w:ascii="Times New Roman" w:hAnsi="Times New Roman" w:cs="Times New Roman"/>
                <w:b/>
                <w:bCs/>
                <w:spacing w:val="-4"/>
                <w:sz w:val="24"/>
                <w:szCs w:val="24"/>
              </w:rPr>
            </w:pPr>
            <w:r w:rsidRPr="00DA1603">
              <w:rPr>
                <w:rFonts w:ascii="Times New Roman" w:hAnsi="Times New Roman" w:cs="Times New Roman"/>
                <w:b/>
                <w:bCs/>
                <w:spacing w:val="-4"/>
                <w:sz w:val="24"/>
                <w:szCs w:val="24"/>
              </w:rPr>
              <w:t>Состав и содержание</w:t>
            </w:r>
          </w:p>
          <w:p w:rsidR="00BF3EEB" w:rsidRPr="00DA1603" w:rsidRDefault="00BF3EEB" w:rsidP="003D7C9C">
            <w:pPr>
              <w:pStyle w:val="ConsPlusNonformat"/>
              <w:jc w:val="both"/>
              <w:rPr>
                <w:rFonts w:ascii="Times New Roman" w:hAnsi="Times New Roman" w:cs="Times New Roman"/>
                <w:b/>
                <w:color w:val="000000"/>
                <w:sz w:val="24"/>
                <w:szCs w:val="24"/>
              </w:rPr>
            </w:pPr>
            <w:r>
              <w:rPr>
                <w:rFonts w:ascii="Times New Roman" w:hAnsi="Times New Roman" w:cs="Times New Roman"/>
                <w:b/>
                <w:bCs/>
                <w:spacing w:val="-4"/>
                <w:sz w:val="24"/>
                <w:szCs w:val="24"/>
              </w:rPr>
              <w:t>документации</w:t>
            </w:r>
          </w:p>
        </w:tc>
        <w:tc>
          <w:tcPr>
            <w:tcW w:w="6969" w:type="dxa"/>
            <w:tcBorders>
              <w:top w:val="single" w:sz="4" w:space="0" w:color="auto"/>
              <w:left w:val="single" w:sz="6" w:space="0" w:color="auto"/>
              <w:bottom w:val="single" w:sz="4" w:space="0" w:color="auto"/>
              <w:right w:val="single" w:sz="6" w:space="0" w:color="auto"/>
            </w:tcBorders>
            <w:shd w:val="clear" w:color="auto" w:fill="FFFFFF"/>
          </w:tcPr>
          <w:p w:rsidR="00BF3EEB" w:rsidRPr="00207875" w:rsidRDefault="00BF3EEB" w:rsidP="003D7C9C">
            <w:pPr>
              <w:widowControl w:val="0"/>
              <w:autoSpaceDE w:val="0"/>
              <w:autoSpaceDN w:val="0"/>
              <w:adjustRightInd w:val="0"/>
              <w:ind w:right="57"/>
              <w:jc w:val="both"/>
              <w:rPr>
                <w:b/>
                <w:sz w:val="20"/>
                <w:szCs w:val="20"/>
              </w:rPr>
            </w:pPr>
            <w:r w:rsidRPr="00207875">
              <w:rPr>
                <w:b/>
                <w:sz w:val="20"/>
                <w:szCs w:val="20"/>
              </w:rPr>
              <w:t>Состав и содержание разделов проектной документации должны быть выполнены в соответствии с требованиями постановлении Правительства Российской Федерации от 16.02.20</w:t>
            </w:r>
            <w:r>
              <w:rPr>
                <w:b/>
                <w:sz w:val="20"/>
                <w:szCs w:val="20"/>
              </w:rPr>
              <w:t>08</w:t>
            </w:r>
            <w:r w:rsidRPr="00207875">
              <w:rPr>
                <w:b/>
                <w:sz w:val="20"/>
                <w:szCs w:val="20"/>
              </w:rPr>
              <w:t xml:space="preserve"> г. № 87</w:t>
            </w:r>
            <w:r>
              <w:rPr>
                <w:b/>
                <w:sz w:val="20"/>
                <w:szCs w:val="20"/>
              </w:rPr>
              <w:t xml:space="preserve"> (в ред. 2016 г. (далее -                           </w:t>
            </w:r>
            <w:r w:rsidRPr="00184873">
              <w:rPr>
                <w:b/>
                <w:sz w:val="20"/>
                <w:szCs w:val="20"/>
              </w:rPr>
              <w:t>ППРФ № 87</w:t>
            </w:r>
            <w:r>
              <w:rPr>
                <w:b/>
                <w:sz w:val="20"/>
                <w:szCs w:val="20"/>
              </w:rPr>
              <w:t>)</w:t>
            </w:r>
            <w:r w:rsidRPr="00207875">
              <w:rPr>
                <w:b/>
                <w:sz w:val="20"/>
                <w:szCs w:val="20"/>
              </w:rPr>
              <w:t xml:space="preserve">,  оформление проектной документации должно быть </w:t>
            </w:r>
            <w:r w:rsidRPr="00207875">
              <w:rPr>
                <w:b/>
                <w:sz w:val="20"/>
                <w:szCs w:val="20"/>
              </w:rPr>
              <w:lastRenderedPageBreak/>
              <w:t xml:space="preserve">выполнено в соответствии с </w:t>
            </w:r>
            <w:r>
              <w:rPr>
                <w:b/>
                <w:sz w:val="20"/>
                <w:szCs w:val="20"/>
              </w:rPr>
              <w:t xml:space="preserve"> </w:t>
            </w:r>
            <w:r w:rsidRPr="00207875">
              <w:rPr>
                <w:b/>
                <w:sz w:val="20"/>
                <w:szCs w:val="20"/>
              </w:rPr>
              <w:t xml:space="preserve">ГОСТ </w:t>
            </w:r>
            <w:r w:rsidRPr="00207875">
              <w:rPr>
                <w:b/>
                <w:bCs/>
                <w:sz w:val="20"/>
                <w:szCs w:val="20"/>
                <w:shd w:val="clear" w:color="auto" w:fill="FFFFFF"/>
              </w:rPr>
              <w:t>Р</w:t>
            </w:r>
            <w:r w:rsidRPr="00207875">
              <w:rPr>
                <w:rStyle w:val="apple-converted-space"/>
                <w:rFonts w:eastAsia="Calibri"/>
                <w:b/>
                <w:sz w:val="20"/>
                <w:szCs w:val="20"/>
                <w:shd w:val="clear" w:color="auto" w:fill="FFFFFF"/>
              </w:rPr>
              <w:t> </w:t>
            </w:r>
            <w:r w:rsidRPr="00207875">
              <w:rPr>
                <w:b/>
                <w:bCs/>
                <w:sz w:val="20"/>
                <w:szCs w:val="20"/>
                <w:shd w:val="clear" w:color="auto" w:fill="FFFFFF"/>
              </w:rPr>
              <w:t>21</w:t>
            </w:r>
            <w:r w:rsidRPr="00207875">
              <w:rPr>
                <w:b/>
                <w:sz w:val="20"/>
                <w:szCs w:val="20"/>
                <w:shd w:val="clear" w:color="auto" w:fill="FFFFFF"/>
              </w:rPr>
              <w:t>.</w:t>
            </w:r>
            <w:r w:rsidRPr="00207875">
              <w:rPr>
                <w:b/>
                <w:bCs/>
                <w:sz w:val="20"/>
                <w:szCs w:val="20"/>
                <w:shd w:val="clear" w:color="auto" w:fill="FFFFFF"/>
              </w:rPr>
              <w:t>1101</w:t>
            </w:r>
            <w:r w:rsidRPr="00207875">
              <w:rPr>
                <w:b/>
                <w:sz w:val="20"/>
                <w:szCs w:val="20"/>
                <w:shd w:val="clear" w:color="auto" w:fill="FFFFFF"/>
              </w:rPr>
              <w:t>-</w:t>
            </w:r>
            <w:r w:rsidRPr="00207875">
              <w:rPr>
                <w:b/>
                <w:bCs/>
                <w:sz w:val="20"/>
                <w:szCs w:val="20"/>
                <w:shd w:val="clear" w:color="auto" w:fill="FFFFFF"/>
              </w:rPr>
              <w:t>2013</w:t>
            </w:r>
          </w:p>
          <w:p w:rsidR="00BF3EEB" w:rsidRDefault="00BF3EEB" w:rsidP="003D7C9C">
            <w:pPr>
              <w:widowControl w:val="0"/>
              <w:autoSpaceDE w:val="0"/>
              <w:autoSpaceDN w:val="0"/>
              <w:adjustRightInd w:val="0"/>
              <w:ind w:right="57"/>
              <w:rPr>
                <w:sz w:val="20"/>
                <w:szCs w:val="20"/>
              </w:rPr>
            </w:pPr>
            <w:r>
              <w:rPr>
                <w:sz w:val="20"/>
                <w:szCs w:val="20"/>
              </w:rPr>
              <w:t>В</w:t>
            </w:r>
            <w:r w:rsidRPr="00207875">
              <w:rPr>
                <w:sz w:val="20"/>
                <w:szCs w:val="20"/>
              </w:rPr>
              <w:t>ыполн</w:t>
            </w:r>
            <w:r>
              <w:rPr>
                <w:sz w:val="20"/>
                <w:szCs w:val="20"/>
              </w:rPr>
              <w:t>ить</w:t>
            </w:r>
            <w:r w:rsidRPr="00207875">
              <w:rPr>
                <w:sz w:val="20"/>
                <w:szCs w:val="20"/>
              </w:rPr>
              <w:t xml:space="preserve"> проектн</w:t>
            </w:r>
            <w:r>
              <w:rPr>
                <w:sz w:val="20"/>
                <w:szCs w:val="20"/>
              </w:rPr>
              <w:t>ую</w:t>
            </w:r>
            <w:r w:rsidRPr="00207875">
              <w:rPr>
                <w:sz w:val="20"/>
                <w:szCs w:val="20"/>
              </w:rPr>
              <w:t xml:space="preserve"> документаци</w:t>
            </w:r>
            <w:r>
              <w:rPr>
                <w:sz w:val="20"/>
                <w:szCs w:val="20"/>
              </w:rPr>
              <w:t>ю в составе 12 разделов, требования к составу и содержанию которых установлены ППРФ № 87:</w:t>
            </w:r>
          </w:p>
          <w:p w:rsidR="00BF3EEB" w:rsidRPr="00207875" w:rsidRDefault="00BF3EEB" w:rsidP="003D7C9C">
            <w:pPr>
              <w:widowControl w:val="0"/>
              <w:autoSpaceDE w:val="0"/>
              <w:autoSpaceDN w:val="0"/>
              <w:adjustRightInd w:val="0"/>
              <w:ind w:right="57"/>
              <w:rPr>
                <w:b/>
                <w:sz w:val="20"/>
                <w:szCs w:val="20"/>
              </w:rPr>
            </w:pPr>
            <w:r w:rsidRPr="00207875">
              <w:rPr>
                <w:b/>
                <w:sz w:val="20"/>
                <w:szCs w:val="20"/>
              </w:rPr>
              <w:t>Раздел 1 «Пояснительная записка»:</w:t>
            </w:r>
          </w:p>
          <w:p w:rsidR="00BF3EEB" w:rsidRDefault="00BF3EEB" w:rsidP="003D7C9C">
            <w:pPr>
              <w:widowControl w:val="0"/>
              <w:autoSpaceDE w:val="0"/>
              <w:autoSpaceDN w:val="0"/>
              <w:adjustRightInd w:val="0"/>
              <w:ind w:right="57"/>
              <w:rPr>
                <w:sz w:val="20"/>
                <w:szCs w:val="20"/>
              </w:rPr>
            </w:pPr>
            <w:r>
              <w:rPr>
                <w:sz w:val="20"/>
                <w:szCs w:val="20"/>
              </w:rPr>
              <w:t xml:space="preserve">текстовая часть должная быть выполнена в соответствии с требованиями п. 10 раздела </w:t>
            </w:r>
            <w:r>
              <w:rPr>
                <w:sz w:val="20"/>
                <w:szCs w:val="20"/>
                <w:lang w:val="en-US"/>
              </w:rPr>
              <w:t>II</w:t>
            </w:r>
            <w:r>
              <w:rPr>
                <w:sz w:val="20"/>
                <w:szCs w:val="20"/>
              </w:rPr>
              <w:t xml:space="preserve">  ППРФ № 87;</w:t>
            </w:r>
          </w:p>
          <w:p w:rsidR="00BF3EEB" w:rsidRPr="00132D0D" w:rsidRDefault="00BF3EEB" w:rsidP="003D7C9C">
            <w:pPr>
              <w:widowControl w:val="0"/>
              <w:autoSpaceDE w:val="0"/>
              <w:autoSpaceDN w:val="0"/>
              <w:adjustRightInd w:val="0"/>
              <w:ind w:right="57"/>
              <w:jc w:val="both"/>
              <w:rPr>
                <w:b/>
                <w:sz w:val="20"/>
                <w:szCs w:val="20"/>
              </w:rPr>
            </w:pPr>
            <w:r w:rsidRPr="00132D0D">
              <w:rPr>
                <w:b/>
                <w:sz w:val="20"/>
                <w:szCs w:val="20"/>
              </w:rPr>
              <w:t xml:space="preserve">Документы, копии документов </w:t>
            </w:r>
            <w:r w:rsidRPr="00132D0D">
              <w:rPr>
                <w:sz w:val="20"/>
                <w:szCs w:val="20"/>
              </w:rPr>
              <w:t xml:space="preserve">в соответствии с подпунктом б) пункта 10 раздела </w:t>
            </w:r>
            <w:r w:rsidRPr="00132D0D">
              <w:rPr>
                <w:sz w:val="20"/>
                <w:szCs w:val="20"/>
                <w:lang w:val="en-US"/>
              </w:rPr>
              <w:t>II</w:t>
            </w:r>
            <w:r w:rsidRPr="00132D0D">
              <w:rPr>
                <w:sz w:val="20"/>
                <w:szCs w:val="20"/>
              </w:rPr>
              <w:t xml:space="preserve">  ППРФ № 87 должны быть в полном объеме приложены к пояснительной записке</w:t>
            </w:r>
            <w:r w:rsidRPr="00132D0D">
              <w:rPr>
                <w:b/>
                <w:sz w:val="20"/>
                <w:szCs w:val="20"/>
              </w:rPr>
              <w:t>.</w:t>
            </w:r>
          </w:p>
          <w:p w:rsidR="00BF3EEB" w:rsidRPr="00207875" w:rsidRDefault="00BF3EEB" w:rsidP="003D7C9C">
            <w:pPr>
              <w:widowControl w:val="0"/>
              <w:autoSpaceDE w:val="0"/>
              <w:autoSpaceDN w:val="0"/>
              <w:adjustRightInd w:val="0"/>
              <w:ind w:right="57"/>
              <w:rPr>
                <w:b/>
                <w:sz w:val="20"/>
                <w:szCs w:val="20"/>
              </w:rPr>
            </w:pPr>
            <w:r w:rsidRPr="00207875">
              <w:rPr>
                <w:b/>
                <w:sz w:val="20"/>
                <w:szCs w:val="20"/>
              </w:rPr>
              <w:t xml:space="preserve">Раздел </w:t>
            </w:r>
            <w:r w:rsidRPr="00AB37DA">
              <w:rPr>
                <w:b/>
                <w:sz w:val="20"/>
                <w:szCs w:val="20"/>
              </w:rPr>
              <w:t>2 «Схема планировочной организации земельного участка»:</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12 раздела </w:t>
            </w:r>
            <w:r>
              <w:rPr>
                <w:sz w:val="20"/>
                <w:szCs w:val="20"/>
                <w:lang w:val="en-US"/>
              </w:rPr>
              <w:t>II</w:t>
            </w:r>
            <w:r>
              <w:rPr>
                <w:sz w:val="20"/>
                <w:szCs w:val="20"/>
              </w:rPr>
              <w:t xml:space="preserve">  ППРФ № 87;</w:t>
            </w:r>
          </w:p>
          <w:p w:rsidR="00BF3EEB" w:rsidRPr="00207875" w:rsidRDefault="00BF3EEB" w:rsidP="003D7C9C">
            <w:pPr>
              <w:widowControl w:val="0"/>
              <w:autoSpaceDE w:val="0"/>
              <w:autoSpaceDN w:val="0"/>
              <w:adjustRightInd w:val="0"/>
              <w:ind w:right="57"/>
              <w:rPr>
                <w:b/>
                <w:sz w:val="20"/>
                <w:szCs w:val="20"/>
              </w:rPr>
            </w:pPr>
            <w:r w:rsidRPr="00207875">
              <w:rPr>
                <w:b/>
                <w:sz w:val="20"/>
                <w:szCs w:val="20"/>
              </w:rPr>
              <w:t xml:space="preserve">Раздел </w:t>
            </w:r>
            <w:r>
              <w:rPr>
                <w:b/>
                <w:sz w:val="20"/>
                <w:szCs w:val="20"/>
              </w:rPr>
              <w:t>3</w:t>
            </w:r>
            <w:r w:rsidRPr="00207875">
              <w:rPr>
                <w:b/>
                <w:sz w:val="20"/>
                <w:szCs w:val="20"/>
              </w:rPr>
              <w:t xml:space="preserve"> </w:t>
            </w:r>
            <w:r w:rsidRPr="00AB37DA">
              <w:rPr>
                <w:b/>
                <w:sz w:val="20"/>
                <w:szCs w:val="20"/>
              </w:rPr>
              <w:t>«Архитектурные решения»:</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13 раздела </w:t>
            </w:r>
            <w:r>
              <w:rPr>
                <w:sz w:val="20"/>
                <w:szCs w:val="20"/>
                <w:lang w:val="en-US"/>
              </w:rPr>
              <w:t>II</w:t>
            </w:r>
            <w:r>
              <w:rPr>
                <w:sz w:val="20"/>
                <w:szCs w:val="20"/>
              </w:rPr>
              <w:t xml:space="preserve">  ППРФ № 87;</w:t>
            </w:r>
          </w:p>
          <w:p w:rsidR="00BF3EEB" w:rsidRPr="00207875" w:rsidRDefault="00BF3EEB" w:rsidP="003D7C9C">
            <w:pPr>
              <w:widowControl w:val="0"/>
              <w:autoSpaceDE w:val="0"/>
              <w:autoSpaceDN w:val="0"/>
              <w:adjustRightInd w:val="0"/>
              <w:ind w:right="57"/>
              <w:rPr>
                <w:b/>
                <w:sz w:val="20"/>
                <w:szCs w:val="20"/>
              </w:rPr>
            </w:pPr>
            <w:r w:rsidRPr="00207875">
              <w:rPr>
                <w:b/>
                <w:sz w:val="20"/>
                <w:szCs w:val="20"/>
              </w:rPr>
              <w:t xml:space="preserve">Раздел </w:t>
            </w:r>
            <w:r>
              <w:rPr>
                <w:b/>
                <w:sz w:val="20"/>
                <w:szCs w:val="20"/>
              </w:rPr>
              <w:t>4</w:t>
            </w:r>
            <w:r w:rsidRPr="00207875">
              <w:rPr>
                <w:b/>
                <w:sz w:val="20"/>
                <w:szCs w:val="20"/>
              </w:rPr>
              <w:t xml:space="preserve"> </w:t>
            </w:r>
            <w:r w:rsidRPr="00AB37DA">
              <w:rPr>
                <w:b/>
                <w:sz w:val="20"/>
                <w:szCs w:val="20"/>
              </w:rPr>
              <w:t>«Конструктивные и объемно-планировочные решения»:</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14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jc w:val="both"/>
              <w:rPr>
                <w:b/>
                <w:sz w:val="20"/>
                <w:szCs w:val="20"/>
              </w:rPr>
            </w:pPr>
            <w:r w:rsidRPr="00AB37DA">
              <w:rPr>
                <w:b/>
                <w:sz w:val="20"/>
                <w:szCs w:val="20"/>
              </w:rPr>
              <w:t xml:space="preserve">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BF3EEB" w:rsidRPr="00AB37DA" w:rsidRDefault="00BF3EEB" w:rsidP="003D7C9C">
            <w:pPr>
              <w:widowControl w:val="0"/>
              <w:autoSpaceDE w:val="0"/>
              <w:autoSpaceDN w:val="0"/>
              <w:adjustRightInd w:val="0"/>
              <w:ind w:right="57"/>
              <w:jc w:val="both"/>
              <w:rPr>
                <w:b/>
                <w:sz w:val="20"/>
                <w:szCs w:val="20"/>
              </w:rPr>
            </w:pPr>
            <w:r w:rsidRPr="00AB37DA">
              <w:rPr>
                <w:sz w:val="20"/>
                <w:szCs w:val="20"/>
              </w:rPr>
              <w:t>должен состоять из 7 подразделов:</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1 «Система электроснабжения»</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16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2 «Система водоснабжения»</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17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3 «Система водоотведения»</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18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4 «Отопление, вентиляция и кондиционирование воздуха, тепловые сети»</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19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5 «Сети связи»</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20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rPr>
                <w:b/>
                <w:sz w:val="20"/>
                <w:szCs w:val="20"/>
              </w:rPr>
            </w:pPr>
            <w:r w:rsidRPr="00AB37DA">
              <w:rPr>
                <w:b/>
                <w:sz w:val="20"/>
                <w:szCs w:val="20"/>
              </w:rPr>
              <w:t>подраздел 6 «Система газоснабжения»</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21 раздела </w:t>
            </w:r>
            <w:r>
              <w:rPr>
                <w:sz w:val="20"/>
                <w:szCs w:val="20"/>
                <w:lang w:val="en-US"/>
              </w:rPr>
              <w:t>II</w:t>
            </w:r>
            <w:r>
              <w:rPr>
                <w:sz w:val="20"/>
                <w:szCs w:val="20"/>
              </w:rPr>
              <w:t xml:space="preserve">  ППРФ № 87;</w:t>
            </w:r>
          </w:p>
          <w:p w:rsidR="00BF3EEB" w:rsidRPr="00AB37DA" w:rsidRDefault="00BF3EEB" w:rsidP="003D7C9C">
            <w:pPr>
              <w:widowControl w:val="0"/>
              <w:autoSpaceDE w:val="0"/>
              <w:autoSpaceDN w:val="0"/>
              <w:adjustRightInd w:val="0"/>
              <w:ind w:right="57"/>
              <w:rPr>
                <w:b/>
                <w:sz w:val="20"/>
                <w:szCs w:val="20"/>
              </w:rPr>
            </w:pPr>
            <w:r w:rsidRPr="00AB37DA">
              <w:rPr>
                <w:b/>
                <w:sz w:val="20"/>
                <w:szCs w:val="20"/>
              </w:rPr>
              <w:t>подраздел 7 «Технологические решения</w:t>
            </w:r>
            <w:r w:rsidRPr="00AB37DA">
              <w:rPr>
                <w:b/>
              </w:rPr>
              <w:t>»</w:t>
            </w:r>
          </w:p>
          <w:p w:rsidR="00BF3EEB" w:rsidRPr="00AB37DA"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22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ind w:hanging="17"/>
              <w:jc w:val="both"/>
              <w:rPr>
                <w:b/>
                <w:bCs/>
                <w:sz w:val="20"/>
                <w:szCs w:val="20"/>
              </w:rPr>
            </w:pPr>
            <w:r w:rsidRPr="00E447A2">
              <w:rPr>
                <w:b/>
                <w:bCs/>
                <w:sz w:val="20"/>
                <w:szCs w:val="20"/>
              </w:rPr>
              <w:t xml:space="preserve">Раздел 6 </w:t>
            </w:r>
            <w:r>
              <w:rPr>
                <w:b/>
                <w:bCs/>
                <w:sz w:val="20"/>
                <w:szCs w:val="20"/>
              </w:rPr>
              <w:t>«</w:t>
            </w:r>
            <w:r w:rsidRPr="00E447A2">
              <w:rPr>
                <w:b/>
                <w:bCs/>
                <w:sz w:val="20"/>
                <w:szCs w:val="20"/>
              </w:rPr>
              <w:t>Проект организации строительства</w:t>
            </w:r>
            <w:r>
              <w:rPr>
                <w:b/>
                <w:bCs/>
                <w:sz w:val="20"/>
                <w:szCs w:val="20"/>
              </w:rPr>
              <w:t>»</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23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ind w:hanging="17"/>
              <w:jc w:val="both"/>
              <w:rPr>
                <w:sz w:val="20"/>
                <w:szCs w:val="20"/>
              </w:rPr>
            </w:pPr>
            <w:r w:rsidRPr="00E447A2">
              <w:rPr>
                <w:b/>
                <w:sz w:val="20"/>
                <w:szCs w:val="20"/>
              </w:rPr>
              <w:t>Раздел 7 «Проект организации работ по сносу или демонтажу объектов капитального строительства»</w:t>
            </w:r>
            <w:r w:rsidRPr="00E447A2">
              <w:rPr>
                <w:sz w:val="20"/>
                <w:szCs w:val="20"/>
              </w:rPr>
              <w:t xml:space="preserve"> </w:t>
            </w:r>
            <w:r>
              <w:rPr>
                <w:sz w:val="20"/>
                <w:szCs w:val="20"/>
              </w:rPr>
              <w:t>(указать только</w:t>
            </w:r>
            <w:r w:rsidRPr="00E447A2">
              <w:rPr>
                <w:sz w:val="20"/>
                <w:szCs w:val="20"/>
              </w:rPr>
              <w:t xml:space="preserve"> при необходимости сноса (демонтажа) объекта или части объекта капитального строительства</w:t>
            </w:r>
            <w:r>
              <w:rPr>
                <w:sz w:val="20"/>
                <w:szCs w:val="20"/>
              </w:rPr>
              <w:t xml:space="preserve">) </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24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jc w:val="both"/>
              <w:rPr>
                <w:b/>
                <w:sz w:val="20"/>
                <w:szCs w:val="20"/>
              </w:rPr>
            </w:pPr>
            <w:r w:rsidRPr="00E447A2">
              <w:rPr>
                <w:b/>
                <w:sz w:val="20"/>
                <w:szCs w:val="20"/>
              </w:rPr>
              <w:t xml:space="preserve">Раздел 8 </w:t>
            </w:r>
            <w:r>
              <w:rPr>
                <w:b/>
                <w:sz w:val="20"/>
                <w:szCs w:val="20"/>
              </w:rPr>
              <w:t>«</w:t>
            </w:r>
            <w:r w:rsidRPr="00E447A2">
              <w:rPr>
                <w:b/>
                <w:sz w:val="20"/>
                <w:szCs w:val="20"/>
              </w:rPr>
              <w:t>Перечень мероприятий по охране окружающей среды</w:t>
            </w:r>
            <w:r>
              <w:rPr>
                <w:b/>
                <w:sz w:val="20"/>
                <w:szCs w:val="20"/>
              </w:rPr>
              <w:t>»</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25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jc w:val="both"/>
              <w:rPr>
                <w:b/>
                <w:sz w:val="20"/>
                <w:szCs w:val="20"/>
              </w:rPr>
            </w:pPr>
            <w:r w:rsidRPr="00E447A2">
              <w:rPr>
                <w:b/>
                <w:sz w:val="20"/>
                <w:szCs w:val="20"/>
              </w:rPr>
              <w:t>Раздел 9 «Мероприятия по обеспечению пожарной безопасности»</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26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jc w:val="both"/>
              <w:rPr>
                <w:sz w:val="20"/>
                <w:szCs w:val="20"/>
              </w:rPr>
            </w:pPr>
            <w:r w:rsidRPr="00E447A2">
              <w:rPr>
                <w:b/>
                <w:sz w:val="20"/>
                <w:szCs w:val="20"/>
              </w:rPr>
              <w:t>Раздел 10</w:t>
            </w:r>
            <w:r w:rsidRPr="00E447A2">
              <w:rPr>
                <w:sz w:val="20"/>
                <w:szCs w:val="20"/>
              </w:rPr>
              <w:t xml:space="preserve"> </w:t>
            </w:r>
            <w:r>
              <w:rPr>
                <w:b/>
                <w:sz w:val="20"/>
                <w:szCs w:val="20"/>
              </w:rPr>
              <w:t>«</w:t>
            </w:r>
            <w:r w:rsidRPr="00E447A2">
              <w:rPr>
                <w:b/>
                <w:sz w:val="20"/>
                <w:szCs w:val="20"/>
              </w:rPr>
              <w:t>Мероприятия по обеспечению доступа инвалидов</w:t>
            </w:r>
            <w:r>
              <w:rPr>
                <w:b/>
                <w:sz w:val="20"/>
                <w:szCs w:val="20"/>
              </w:rPr>
              <w:t>»</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и графическая части должны быть выполнены в соответствии с требованиями п. 27 раздела </w:t>
            </w:r>
            <w:r>
              <w:rPr>
                <w:sz w:val="20"/>
                <w:szCs w:val="20"/>
                <w:lang w:val="en-US"/>
              </w:rPr>
              <w:t>II</w:t>
            </w:r>
            <w:r>
              <w:rPr>
                <w:sz w:val="20"/>
                <w:szCs w:val="20"/>
              </w:rPr>
              <w:t xml:space="preserve">  ППРФ № 87;</w:t>
            </w:r>
          </w:p>
          <w:p w:rsidR="00BF3EEB" w:rsidRPr="00E447A2" w:rsidRDefault="00BF3EEB" w:rsidP="003D7C9C">
            <w:pPr>
              <w:autoSpaceDE w:val="0"/>
              <w:autoSpaceDN w:val="0"/>
              <w:adjustRightInd w:val="0"/>
              <w:ind w:hanging="17"/>
              <w:jc w:val="both"/>
              <w:rPr>
                <w:b/>
                <w:sz w:val="20"/>
                <w:szCs w:val="20"/>
              </w:rPr>
            </w:pPr>
            <w:r w:rsidRPr="00E447A2">
              <w:rPr>
                <w:b/>
                <w:sz w:val="20"/>
                <w:szCs w:val="20"/>
              </w:rPr>
              <w:t>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BF3EEB" w:rsidRDefault="00BF3EEB" w:rsidP="003D7C9C">
            <w:pPr>
              <w:widowControl w:val="0"/>
              <w:autoSpaceDE w:val="0"/>
              <w:autoSpaceDN w:val="0"/>
              <w:adjustRightInd w:val="0"/>
              <w:ind w:right="57"/>
              <w:jc w:val="both"/>
              <w:rPr>
                <w:sz w:val="20"/>
                <w:szCs w:val="20"/>
              </w:rPr>
            </w:pPr>
            <w:r>
              <w:rPr>
                <w:sz w:val="20"/>
                <w:szCs w:val="20"/>
              </w:rPr>
              <w:lastRenderedPageBreak/>
              <w:t xml:space="preserve">текстовая и графическая части должны быть выполнены в соответствии с требованиями п. 28 раздела </w:t>
            </w:r>
            <w:r>
              <w:rPr>
                <w:sz w:val="20"/>
                <w:szCs w:val="20"/>
                <w:lang w:val="en-US"/>
              </w:rPr>
              <w:t>II</w:t>
            </w:r>
            <w:r>
              <w:rPr>
                <w:sz w:val="20"/>
                <w:szCs w:val="20"/>
              </w:rPr>
              <w:t xml:space="preserve">  ППРФ № 87;</w:t>
            </w:r>
          </w:p>
          <w:p w:rsidR="00BF3EEB" w:rsidRDefault="00BF3EEB" w:rsidP="003D7C9C">
            <w:pPr>
              <w:widowControl w:val="0"/>
              <w:autoSpaceDE w:val="0"/>
              <w:autoSpaceDN w:val="0"/>
              <w:adjustRightInd w:val="0"/>
              <w:ind w:right="57"/>
              <w:jc w:val="both"/>
              <w:rPr>
                <w:sz w:val="20"/>
                <w:szCs w:val="20"/>
              </w:rPr>
            </w:pPr>
            <w:r w:rsidRPr="0017053D">
              <w:rPr>
                <w:b/>
                <w:sz w:val="20"/>
                <w:szCs w:val="20"/>
              </w:rPr>
              <w:t xml:space="preserve">Раздел 11 </w:t>
            </w:r>
            <w:r>
              <w:rPr>
                <w:b/>
                <w:sz w:val="20"/>
                <w:szCs w:val="20"/>
              </w:rPr>
              <w:t>«</w:t>
            </w:r>
            <w:r w:rsidRPr="0017053D">
              <w:rPr>
                <w:b/>
                <w:sz w:val="20"/>
                <w:szCs w:val="20"/>
              </w:rPr>
              <w:t>Смета на строительство объектов капитального строительства</w:t>
            </w:r>
            <w:r>
              <w:rPr>
                <w:b/>
                <w:sz w:val="20"/>
                <w:szCs w:val="20"/>
              </w:rPr>
              <w:t>»</w:t>
            </w:r>
            <w:r w:rsidRPr="0017053D">
              <w:rPr>
                <w:b/>
                <w:sz w:val="20"/>
                <w:szCs w:val="20"/>
              </w:rPr>
              <w:t xml:space="preserve"> </w:t>
            </w:r>
            <w:r>
              <w:rPr>
                <w:sz w:val="20"/>
                <w:szCs w:val="20"/>
              </w:rPr>
              <w:t>(указать только</w:t>
            </w:r>
            <w:r w:rsidRPr="00E447A2">
              <w:rPr>
                <w:sz w:val="20"/>
                <w:szCs w:val="20"/>
              </w:rPr>
              <w:t xml:space="preserve"> </w:t>
            </w:r>
            <w:r>
              <w:rPr>
                <w:sz w:val="20"/>
                <w:szCs w:val="20"/>
              </w:rPr>
              <w:t xml:space="preserve">по решению Заказчика) </w:t>
            </w:r>
          </w:p>
          <w:p w:rsidR="00BF3EEB" w:rsidRDefault="00BF3EEB" w:rsidP="003D7C9C">
            <w:pPr>
              <w:widowControl w:val="0"/>
              <w:autoSpaceDE w:val="0"/>
              <w:autoSpaceDN w:val="0"/>
              <w:adjustRightInd w:val="0"/>
              <w:ind w:right="57"/>
              <w:jc w:val="both"/>
              <w:rPr>
                <w:sz w:val="20"/>
                <w:szCs w:val="20"/>
              </w:rPr>
            </w:pPr>
            <w:r>
              <w:rPr>
                <w:sz w:val="20"/>
                <w:szCs w:val="20"/>
              </w:rPr>
              <w:t xml:space="preserve">текстовая часть должна быть выполнена в соответствии с требованиями п. 29 раздела </w:t>
            </w:r>
            <w:r>
              <w:rPr>
                <w:sz w:val="20"/>
                <w:szCs w:val="20"/>
                <w:lang w:val="en-US"/>
              </w:rPr>
              <w:t>II</w:t>
            </w:r>
            <w:r>
              <w:rPr>
                <w:sz w:val="20"/>
                <w:szCs w:val="20"/>
              </w:rPr>
              <w:t xml:space="preserve">  ППРФ № 87;</w:t>
            </w:r>
          </w:p>
          <w:p w:rsidR="00BF3EEB" w:rsidRPr="0017053D" w:rsidRDefault="00BF3EEB" w:rsidP="003D7C9C">
            <w:pPr>
              <w:widowControl w:val="0"/>
              <w:autoSpaceDE w:val="0"/>
              <w:autoSpaceDN w:val="0"/>
              <w:adjustRightInd w:val="0"/>
              <w:ind w:right="57"/>
              <w:jc w:val="both"/>
              <w:rPr>
                <w:b/>
                <w:sz w:val="20"/>
                <w:szCs w:val="20"/>
              </w:rPr>
            </w:pPr>
            <w:r w:rsidRPr="0017053D">
              <w:rPr>
                <w:b/>
                <w:sz w:val="20"/>
                <w:szCs w:val="20"/>
              </w:rPr>
              <w:t xml:space="preserve">Раздел 12 </w:t>
            </w:r>
            <w:r>
              <w:rPr>
                <w:b/>
                <w:sz w:val="20"/>
                <w:szCs w:val="20"/>
              </w:rPr>
              <w:t>«</w:t>
            </w:r>
            <w:r w:rsidRPr="0017053D">
              <w:rPr>
                <w:b/>
                <w:sz w:val="20"/>
                <w:szCs w:val="20"/>
              </w:rPr>
              <w:t>Иная документация в случаях, предусмотренных федеральными законами</w:t>
            </w:r>
            <w:r>
              <w:rPr>
                <w:b/>
                <w:sz w:val="20"/>
                <w:szCs w:val="20"/>
              </w:rPr>
              <w:t>»</w:t>
            </w:r>
          </w:p>
          <w:p w:rsidR="00BF3EEB" w:rsidRPr="0017053D" w:rsidRDefault="00BF3EEB" w:rsidP="003D7C9C">
            <w:pPr>
              <w:autoSpaceDE w:val="0"/>
              <w:autoSpaceDN w:val="0"/>
              <w:adjustRightInd w:val="0"/>
              <w:jc w:val="both"/>
              <w:rPr>
                <w:sz w:val="20"/>
                <w:szCs w:val="20"/>
              </w:rPr>
            </w:pPr>
            <w:r>
              <w:rPr>
                <w:sz w:val="20"/>
                <w:szCs w:val="20"/>
              </w:rPr>
              <w:t xml:space="preserve">указать в случае </w:t>
            </w:r>
            <w:r w:rsidRPr="0017053D">
              <w:rPr>
                <w:sz w:val="20"/>
                <w:szCs w:val="20"/>
              </w:rPr>
              <w:t xml:space="preserve"> необходимост</w:t>
            </w:r>
            <w:r>
              <w:rPr>
                <w:sz w:val="20"/>
                <w:szCs w:val="20"/>
              </w:rPr>
              <w:t>и</w:t>
            </w:r>
            <w:r w:rsidRPr="0017053D">
              <w:rPr>
                <w:sz w:val="20"/>
                <w:szCs w:val="20"/>
              </w:rPr>
              <w:t xml:space="preserve"> разработки </w:t>
            </w:r>
            <w:r>
              <w:rPr>
                <w:sz w:val="20"/>
                <w:szCs w:val="20"/>
              </w:rPr>
              <w:t xml:space="preserve">дополнительной документации, </w:t>
            </w:r>
            <w:r w:rsidRPr="0017053D">
              <w:rPr>
                <w:sz w:val="20"/>
                <w:szCs w:val="20"/>
              </w:rPr>
              <w:t>предусмотрен</w:t>
            </w:r>
            <w:r>
              <w:rPr>
                <w:sz w:val="20"/>
                <w:szCs w:val="20"/>
              </w:rPr>
              <w:t>ной</w:t>
            </w:r>
            <w:r w:rsidRPr="0017053D">
              <w:rPr>
                <w:sz w:val="20"/>
                <w:szCs w:val="20"/>
              </w:rPr>
              <w:t xml:space="preserve"> законодательными актами Российской Федерации, в том числе:</w:t>
            </w:r>
          </w:p>
          <w:p w:rsidR="00BF3EEB" w:rsidRDefault="00BF3EEB" w:rsidP="003D7C9C">
            <w:pPr>
              <w:autoSpaceDE w:val="0"/>
              <w:autoSpaceDN w:val="0"/>
              <w:adjustRightInd w:val="0"/>
              <w:ind w:left="266" w:hanging="266"/>
              <w:jc w:val="both"/>
              <w:rPr>
                <w:sz w:val="20"/>
                <w:szCs w:val="20"/>
              </w:rPr>
            </w:pPr>
            <w:r>
              <w:rPr>
                <w:sz w:val="20"/>
                <w:szCs w:val="20"/>
              </w:rPr>
              <w:t>1</w:t>
            </w:r>
            <w:r w:rsidRPr="0017053D">
              <w:rPr>
                <w:sz w:val="20"/>
                <w:szCs w:val="20"/>
              </w:rPr>
              <w:t>) деклараци</w:t>
            </w:r>
            <w:r>
              <w:rPr>
                <w:sz w:val="20"/>
                <w:szCs w:val="20"/>
              </w:rPr>
              <w:t xml:space="preserve">и  </w:t>
            </w:r>
            <w:r w:rsidRPr="0017053D">
              <w:rPr>
                <w:sz w:val="20"/>
                <w:szCs w:val="20"/>
              </w:rPr>
              <w:t xml:space="preserve"> промышленной</w:t>
            </w:r>
            <w:r>
              <w:rPr>
                <w:sz w:val="20"/>
                <w:szCs w:val="20"/>
              </w:rPr>
              <w:t xml:space="preserve"> </w:t>
            </w:r>
            <w:r w:rsidRPr="0017053D">
              <w:rPr>
                <w:sz w:val="20"/>
                <w:szCs w:val="20"/>
              </w:rPr>
              <w:t xml:space="preserve"> безопасности</w:t>
            </w:r>
            <w:r>
              <w:rPr>
                <w:sz w:val="20"/>
                <w:szCs w:val="20"/>
              </w:rPr>
              <w:t xml:space="preserve"> </w:t>
            </w:r>
            <w:r w:rsidRPr="0017053D">
              <w:rPr>
                <w:sz w:val="20"/>
                <w:szCs w:val="20"/>
              </w:rPr>
              <w:t xml:space="preserve"> опасных </w:t>
            </w:r>
            <w:r>
              <w:rPr>
                <w:sz w:val="20"/>
                <w:szCs w:val="20"/>
              </w:rPr>
              <w:t xml:space="preserve"> </w:t>
            </w:r>
            <w:r w:rsidRPr="0017053D">
              <w:rPr>
                <w:sz w:val="20"/>
                <w:szCs w:val="20"/>
              </w:rPr>
              <w:t>производственных объектов</w:t>
            </w:r>
            <w:r>
              <w:rPr>
                <w:sz w:val="20"/>
                <w:szCs w:val="20"/>
              </w:rPr>
              <w:t>;</w:t>
            </w:r>
          </w:p>
          <w:p w:rsidR="00BF3EEB" w:rsidRDefault="00BF3EEB" w:rsidP="003D7C9C">
            <w:pPr>
              <w:autoSpaceDE w:val="0"/>
              <w:autoSpaceDN w:val="0"/>
              <w:adjustRightInd w:val="0"/>
              <w:jc w:val="both"/>
              <w:rPr>
                <w:sz w:val="20"/>
                <w:szCs w:val="20"/>
              </w:rPr>
            </w:pPr>
            <w:r>
              <w:rPr>
                <w:sz w:val="20"/>
                <w:szCs w:val="20"/>
              </w:rPr>
              <w:t xml:space="preserve">2)  </w:t>
            </w:r>
            <w:r w:rsidRPr="0017053D">
              <w:rPr>
                <w:sz w:val="20"/>
                <w:szCs w:val="20"/>
              </w:rPr>
              <w:t>деклараци</w:t>
            </w:r>
            <w:r>
              <w:rPr>
                <w:sz w:val="20"/>
                <w:szCs w:val="20"/>
              </w:rPr>
              <w:t xml:space="preserve">и </w:t>
            </w:r>
            <w:r w:rsidRPr="0017053D">
              <w:rPr>
                <w:sz w:val="20"/>
                <w:szCs w:val="20"/>
              </w:rPr>
              <w:t xml:space="preserve"> безопасности гидротехнических сооружений</w:t>
            </w:r>
            <w:r>
              <w:rPr>
                <w:sz w:val="20"/>
                <w:szCs w:val="20"/>
              </w:rPr>
              <w:t>;</w:t>
            </w:r>
          </w:p>
          <w:p w:rsidR="00BF3EEB" w:rsidRDefault="00BF3EEB" w:rsidP="003D7C9C">
            <w:pPr>
              <w:autoSpaceDE w:val="0"/>
              <w:autoSpaceDN w:val="0"/>
              <w:adjustRightInd w:val="0"/>
              <w:ind w:left="266" w:hanging="266"/>
              <w:jc w:val="both"/>
              <w:rPr>
                <w:sz w:val="20"/>
                <w:szCs w:val="20"/>
              </w:rPr>
            </w:pPr>
            <w:r>
              <w:rPr>
                <w:sz w:val="20"/>
                <w:szCs w:val="20"/>
              </w:rPr>
              <w:t>3</w:t>
            </w:r>
            <w:r w:rsidRPr="0017053D">
              <w:rPr>
                <w:sz w:val="20"/>
                <w:szCs w:val="20"/>
              </w:rPr>
              <w:t xml:space="preserve">) </w:t>
            </w:r>
            <w:r>
              <w:rPr>
                <w:sz w:val="20"/>
                <w:szCs w:val="20"/>
              </w:rPr>
              <w:t xml:space="preserve"> </w:t>
            </w:r>
            <w:r w:rsidRPr="0017053D">
              <w:rPr>
                <w:sz w:val="20"/>
                <w:szCs w:val="20"/>
              </w:rPr>
              <w:t>перечень</w:t>
            </w:r>
            <w:r>
              <w:rPr>
                <w:sz w:val="20"/>
                <w:szCs w:val="20"/>
              </w:rPr>
              <w:t xml:space="preserve">     </w:t>
            </w:r>
            <w:r w:rsidRPr="0017053D">
              <w:rPr>
                <w:sz w:val="20"/>
                <w:szCs w:val="20"/>
              </w:rPr>
              <w:t xml:space="preserve"> мероприятий</w:t>
            </w:r>
            <w:r>
              <w:rPr>
                <w:sz w:val="20"/>
                <w:szCs w:val="20"/>
              </w:rPr>
              <w:t xml:space="preserve">     </w:t>
            </w:r>
            <w:r w:rsidRPr="0017053D">
              <w:rPr>
                <w:sz w:val="20"/>
                <w:szCs w:val="20"/>
              </w:rPr>
              <w:t xml:space="preserve"> по</w:t>
            </w:r>
            <w:r>
              <w:rPr>
                <w:sz w:val="20"/>
                <w:szCs w:val="20"/>
              </w:rPr>
              <w:t xml:space="preserve">   </w:t>
            </w:r>
            <w:r w:rsidRPr="0017053D">
              <w:rPr>
                <w:sz w:val="20"/>
                <w:szCs w:val="20"/>
              </w:rPr>
              <w:t xml:space="preserve"> гражданской </w:t>
            </w:r>
            <w:r>
              <w:rPr>
                <w:sz w:val="20"/>
                <w:szCs w:val="20"/>
              </w:rPr>
              <w:t xml:space="preserve"> </w:t>
            </w:r>
            <w:r w:rsidRPr="0017053D">
              <w:rPr>
                <w:sz w:val="20"/>
                <w:szCs w:val="20"/>
              </w:rPr>
              <w:t xml:space="preserve">обороне, </w:t>
            </w:r>
            <w:r>
              <w:rPr>
                <w:sz w:val="20"/>
                <w:szCs w:val="20"/>
              </w:rPr>
              <w:t xml:space="preserve"> </w:t>
            </w:r>
            <w:r w:rsidRPr="0017053D">
              <w:rPr>
                <w:sz w:val="20"/>
                <w:szCs w:val="20"/>
              </w:rPr>
              <w:t xml:space="preserve">мероприятий по предупреждению чрезвычайных ситуаций природного и техногенного характера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8" w:history="1">
              <w:r w:rsidRPr="0017053D">
                <w:rPr>
                  <w:sz w:val="20"/>
                  <w:szCs w:val="20"/>
                </w:rPr>
                <w:t>законодательством</w:t>
              </w:r>
            </w:hyperlink>
            <w:r w:rsidRPr="0017053D">
              <w:rPr>
                <w:sz w:val="20"/>
                <w:szCs w:val="20"/>
              </w:rPr>
              <w:t xml:space="preserve"> Российской Федерации, особо опасных, технически сложных, уникальных объектов, объектов обороны и безопасности</w:t>
            </w:r>
            <w:r>
              <w:rPr>
                <w:sz w:val="20"/>
                <w:szCs w:val="20"/>
              </w:rPr>
              <w:t>.</w:t>
            </w:r>
          </w:p>
          <w:p w:rsidR="00BF3EEB" w:rsidRPr="00496CED" w:rsidRDefault="00BF3EEB" w:rsidP="003D7C9C">
            <w:pPr>
              <w:autoSpaceDE w:val="0"/>
              <w:autoSpaceDN w:val="0"/>
              <w:adjustRightInd w:val="0"/>
              <w:jc w:val="both"/>
              <w:rPr>
                <w:b/>
                <w:sz w:val="20"/>
                <w:szCs w:val="20"/>
              </w:rPr>
            </w:pPr>
            <w:r w:rsidRPr="00496CED">
              <w:rPr>
                <w:b/>
                <w:sz w:val="20"/>
                <w:szCs w:val="20"/>
              </w:rPr>
              <w:t>Результаты инженерных изысканий, проектная документация формируется в электронном виде в соответствии с Технические требования к предоставлению проектной документации в электронном виде указаны в Приложении № 2 к АПЗ.</w:t>
            </w:r>
          </w:p>
          <w:p w:rsidR="00BF3EEB" w:rsidRDefault="00BF3EEB" w:rsidP="003D7C9C">
            <w:pPr>
              <w:widowControl w:val="0"/>
              <w:autoSpaceDE w:val="0"/>
              <w:autoSpaceDN w:val="0"/>
              <w:adjustRightInd w:val="0"/>
              <w:ind w:right="57"/>
              <w:jc w:val="both"/>
              <w:rPr>
                <w:b/>
                <w:sz w:val="20"/>
                <w:szCs w:val="20"/>
              </w:rPr>
            </w:pPr>
            <w:r w:rsidRPr="000E6B93">
              <w:rPr>
                <w:b/>
                <w:sz w:val="20"/>
                <w:szCs w:val="20"/>
              </w:rPr>
              <w:t xml:space="preserve">Требования к составу и содержанию текстовой и графической частей архитектурно-градостроительного облика  (отдельных текстовых и графических материалов текстовой и графической частей Раздела 3 «Архитектурные решения» проектной документации в Приложении № </w:t>
            </w:r>
            <w:r>
              <w:rPr>
                <w:b/>
                <w:sz w:val="20"/>
                <w:szCs w:val="20"/>
              </w:rPr>
              <w:t>3</w:t>
            </w:r>
            <w:r w:rsidRPr="000E6B93">
              <w:rPr>
                <w:b/>
                <w:sz w:val="20"/>
                <w:szCs w:val="20"/>
              </w:rPr>
              <w:t xml:space="preserve"> к АПЗ.</w:t>
            </w:r>
          </w:p>
          <w:p w:rsidR="00BF3EEB" w:rsidRPr="007D5158" w:rsidRDefault="00BF3EEB" w:rsidP="003D7C9C">
            <w:pPr>
              <w:widowControl w:val="0"/>
              <w:autoSpaceDE w:val="0"/>
              <w:autoSpaceDN w:val="0"/>
              <w:adjustRightInd w:val="0"/>
              <w:ind w:right="57"/>
              <w:jc w:val="both"/>
              <w:rPr>
                <w:b/>
                <w:sz w:val="20"/>
                <w:szCs w:val="20"/>
              </w:rPr>
            </w:pPr>
            <w:r w:rsidRPr="007D5158">
              <w:rPr>
                <w:b/>
                <w:sz w:val="20"/>
                <w:szCs w:val="20"/>
              </w:rPr>
              <w:t>Исполнитель работы, предусмотренной настоящим АПЗ обеспечивает выполнение проектной документации в объеме и виде, необходимом и достаточном для получения:</w:t>
            </w:r>
          </w:p>
          <w:p w:rsidR="00BF3EEB" w:rsidRDefault="00BF3EEB" w:rsidP="003D7C9C">
            <w:pPr>
              <w:widowControl w:val="0"/>
              <w:autoSpaceDE w:val="0"/>
              <w:autoSpaceDN w:val="0"/>
              <w:adjustRightInd w:val="0"/>
              <w:ind w:left="-17" w:right="57" w:firstLine="17"/>
              <w:jc w:val="both"/>
              <w:rPr>
                <w:sz w:val="20"/>
                <w:szCs w:val="20"/>
              </w:rPr>
            </w:pPr>
            <w:r w:rsidRPr="007D5158">
              <w:rPr>
                <w:sz w:val="20"/>
                <w:szCs w:val="20"/>
              </w:rPr>
              <w:t>Свидетельства  о согласования архитектурно-градостроительного облика объекта капитального строительства на территории Московской области;</w:t>
            </w:r>
          </w:p>
          <w:p w:rsidR="00BF3EEB" w:rsidRDefault="00BF3EEB" w:rsidP="003D7C9C">
            <w:pPr>
              <w:widowControl w:val="0"/>
              <w:autoSpaceDE w:val="0"/>
              <w:autoSpaceDN w:val="0"/>
              <w:adjustRightInd w:val="0"/>
              <w:ind w:left="-17" w:right="57" w:firstLine="17"/>
              <w:jc w:val="both"/>
              <w:rPr>
                <w:sz w:val="20"/>
                <w:szCs w:val="20"/>
              </w:rPr>
            </w:pPr>
            <w:r>
              <w:rPr>
                <w:sz w:val="20"/>
                <w:szCs w:val="20"/>
              </w:rPr>
              <w:t>положительного заключения экспертизы проектной документации;</w:t>
            </w:r>
          </w:p>
          <w:p w:rsidR="00BF3EEB" w:rsidRDefault="00BF3EEB" w:rsidP="003D7C9C">
            <w:pPr>
              <w:widowControl w:val="0"/>
              <w:autoSpaceDE w:val="0"/>
              <w:autoSpaceDN w:val="0"/>
              <w:adjustRightInd w:val="0"/>
              <w:ind w:left="-17" w:right="57" w:firstLine="17"/>
              <w:jc w:val="both"/>
              <w:rPr>
                <w:sz w:val="20"/>
                <w:szCs w:val="20"/>
              </w:rPr>
            </w:pPr>
            <w:r>
              <w:rPr>
                <w:sz w:val="20"/>
                <w:szCs w:val="20"/>
              </w:rPr>
              <w:t>загрузки документации в ИСОГД;</w:t>
            </w:r>
          </w:p>
          <w:p w:rsidR="00BF3EEB" w:rsidRPr="007D5158" w:rsidRDefault="00BF3EEB" w:rsidP="003D7C9C">
            <w:pPr>
              <w:widowControl w:val="0"/>
              <w:autoSpaceDE w:val="0"/>
              <w:autoSpaceDN w:val="0"/>
              <w:adjustRightInd w:val="0"/>
              <w:ind w:left="-17" w:right="57" w:firstLine="17"/>
              <w:jc w:val="both"/>
              <w:rPr>
                <w:sz w:val="20"/>
                <w:szCs w:val="20"/>
              </w:rPr>
            </w:pPr>
            <w:r>
              <w:rPr>
                <w:sz w:val="20"/>
                <w:szCs w:val="20"/>
              </w:rPr>
              <w:t>получения   разрешения   на    строительство   объекта капитального строительства.</w:t>
            </w:r>
          </w:p>
        </w:tc>
      </w:tr>
      <w:tr w:rsidR="00BF3EEB" w:rsidRPr="00DA1603" w:rsidTr="003D7C9C">
        <w:trPr>
          <w:trHeight w:val="244"/>
        </w:trPr>
        <w:tc>
          <w:tcPr>
            <w:tcW w:w="9782" w:type="dxa"/>
            <w:gridSpan w:val="3"/>
            <w:tcBorders>
              <w:top w:val="single" w:sz="4" w:space="0" w:color="auto"/>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8" w:right="57" w:hanging="8"/>
              <w:jc w:val="center"/>
              <w:rPr>
                <w:b/>
                <w:u w:val="single"/>
              </w:rPr>
            </w:pPr>
            <w:r w:rsidRPr="00DA1603">
              <w:rPr>
                <w:b/>
              </w:rPr>
              <w:lastRenderedPageBreak/>
              <w:t>3.  ДОПОЛНИТЕЛЬНЫЕ УСЛОВИЯ</w:t>
            </w:r>
          </w:p>
        </w:tc>
      </w:tr>
      <w:tr w:rsidR="00BF3EEB" w:rsidRPr="00DA1603" w:rsidTr="003D7C9C">
        <w:trPr>
          <w:trHeight w:val="1480"/>
        </w:trPr>
        <w:tc>
          <w:tcPr>
            <w:tcW w:w="520" w:type="dxa"/>
            <w:tcBorders>
              <w:top w:val="single" w:sz="4" w:space="0" w:color="auto"/>
              <w:left w:val="single" w:sz="4" w:space="0" w:color="auto"/>
              <w:bottom w:val="single" w:sz="2"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3.1.</w:t>
            </w:r>
          </w:p>
        </w:tc>
        <w:tc>
          <w:tcPr>
            <w:tcW w:w="2293" w:type="dxa"/>
            <w:tcBorders>
              <w:top w:val="single" w:sz="4" w:space="0" w:color="auto"/>
              <w:left w:val="single" w:sz="6" w:space="0" w:color="auto"/>
              <w:bottom w:val="single" w:sz="2" w:space="0" w:color="000000"/>
              <w:right w:val="single" w:sz="6" w:space="0" w:color="auto"/>
            </w:tcBorders>
            <w:shd w:val="clear" w:color="auto" w:fill="FFFFFF"/>
          </w:tcPr>
          <w:p w:rsidR="00BF3EEB" w:rsidRPr="00B96021" w:rsidRDefault="00BF3EEB" w:rsidP="003D7C9C">
            <w:pPr>
              <w:pStyle w:val="ConsPlusNonformat"/>
              <w:jc w:val="both"/>
              <w:rPr>
                <w:rFonts w:ascii="Times New Roman" w:hAnsi="Times New Roman" w:cs="Times New Roman"/>
                <w:b/>
                <w:sz w:val="24"/>
                <w:szCs w:val="24"/>
              </w:rPr>
            </w:pPr>
            <w:r w:rsidRPr="00B96021">
              <w:rPr>
                <w:rFonts w:ascii="Times New Roman" w:hAnsi="Times New Roman" w:cs="Times New Roman"/>
                <w:b/>
                <w:sz w:val="24"/>
                <w:szCs w:val="24"/>
              </w:rPr>
              <w:t>Согласование</w:t>
            </w:r>
            <w:r>
              <w:rPr>
                <w:rFonts w:ascii="Times New Roman" w:hAnsi="Times New Roman" w:cs="Times New Roman"/>
                <w:b/>
                <w:sz w:val="24"/>
                <w:szCs w:val="24"/>
              </w:rPr>
              <w:t>, получение Технических условий</w:t>
            </w:r>
          </w:p>
        </w:tc>
        <w:tc>
          <w:tcPr>
            <w:tcW w:w="6969" w:type="dxa"/>
            <w:tcBorders>
              <w:top w:val="single" w:sz="4" w:space="0" w:color="auto"/>
              <w:left w:val="single" w:sz="6" w:space="0" w:color="auto"/>
              <w:bottom w:val="single" w:sz="2"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right="57"/>
              <w:rPr>
                <w:b/>
                <w:u w:val="single"/>
              </w:rPr>
            </w:pPr>
            <w:r w:rsidRPr="00DA1603">
              <w:rPr>
                <w:b/>
                <w:u w:val="single"/>
              </w:rPr>
              <w:t>Указать:</w:t>
            </w:r>
          </w:p>
          <w:p w:rsidR="00BF3EEB" w:rsidRPr="00463084" w:rsidRDefault="00BF3EEB" w:rsidP="003D7C9C">
            <w:pPr>
              <w:widowControl w:val="0"/>
              <w:autoSpaceDE w:val="0"/>
              <w:autoSpaceDN w:val="0"/>
              <w:adjustRightInd w:val="0"/>
              <w:ind w:left="8" w:right="57" w:hanging="8"/>
              <w:jc w:val="both"/>
              <w:rPr>
                <w:b/>
                <w:sz w:val="20"/>
                <w:szCs w:val="20"/>
              </w:rPr>
            </w:pPr>
            <w:r w:rsidRPr="00463084">
              <w:rPr>
                <w:b/>
                <w:sz w:val="20"/>
                <w:szCs w:val="20"/>
              </w:rPr>
              <w:t>органы исполнительной власти, организации указать в соответствии с ЗОУИТ, указанными в пункте 1.8 настоящего АПЗ:</w:t>
            </w:r>
          </w:p>
          <w:p w:rsidR="00BF3EEB" w:rsidRPr="00B96021" w:rsidRDefault="00BF3EEB" w:rsidP="003D7C9C">
            <w:pPr>
              <w:jc w:val="both"/>
              <w:rPr>
                <w:sz w:val="20"/>
                <w:szCs w:val="20"/>
              </w:rPr>
            </w:pPr>
            <w:r>
              <w:rPr>
                <w:sz w:val="20"/>
                <w:szCs w:val="20"/>
              </w:rPr>
              <w:t>согласование размещение в</w:t>
            </w:r>
            <w:r w:rsidRPr="00B96021">
              <w:rPr>
                <w:sz w:val="20"/>
                <w:szCs w:val="20"/>
              </w:rPr>
              <w:t xml:space="preserve"> особо охраняемой природной территории, охранной зон</w:t>
            </w:r>
            <w:r>
              <w:rPr>
                <w:sz w:val="20"/>
                <w:szCs w:val="20"/>
              </w:rPr>
              <w:t>е</w:t>
            </w:r>
            <w:r w:rsidRPr="00B96021">
              <w:rPr>
                <w:sz w:val="20"/>
                <w:szCs w:val="20"/>
              </w:rPr>
              <w:t xml:space="preserve"> особо охраняемой природной территории, соблюдении в проектном решении </w:t>
            </w:r>
            <w:r w:rsidRPr="00B96021">
              <w:rPr>
                <w:bCs/>
                <w:color w:val="000000"/>
                <w:sz w:val="20"/>
                <w:szCs w:val="20"/>
                <w:shd w:val="clear" w:color="auto" w:fill="FFFFFF"/>
              </w:rPr>
              <w:t>Федерального закона от 14 марта 1995 г. № 33-ФЗ «Об особо охраняемых природных территориях»</w:t>
            </w:r>
            <w:r w:rsidRPr="00B96021">
              <w:rPr>
                <w:sz w:val="20"/>
                <w:szCs w:val="20"/>
              </w:rPr>
              <w:t xml:space="preserve"> - в Министерстве экологии и природопользования Московской области</w:t>
            </w:r>
            <w:r>
              <w:rPr>
                <w:sz w:val="20"/>
                <w:szCs w:val="20"/>
              </w:rPr>
              <w:t>;</w:t>
            </w:r>
          </w:p>
          <w:p w:rsidR="00BF3EEB" w:rsidRPr="00B96021" w:rsidRDefault="00BF3EEB" w:rsidP="003D7C9C">
            <w:pPr>
              <w:pStyle w:val="12"/>
              <w:shd w:val="clear" w:color="auto" w:fill="FFFFFF"/>
              <w:jc w:val="both"/>
              <w:rPr>
                <w:sz w:val="20"/>
                <w:szCs w:val="20"/>
              </w:rPr>
            </w:pPr>
            <w:r w:rsidRPr="00BF3EEB">
              <w:rPr>
                <w:rFonts w:ascii="Times New Roman" w:hAnsi="Times New Roman" w:cs="Times New Roman"/>
                <w:b w:val="0"/>
                <w:bCs w:val="0"/>
                <w:kern w:val="0"/>
                <w:sz w:val="20"/>
                <w:szCs w:val="20"/>
              </w:rPr>
              <w:t>согласование (ТУ) примыкания, размещения в полосе отвода или в придорожной полосе автомобильной дороги регионального и (или) межмуниципального значения, учете в проектном решении мероприятий по реконструкции и (или) строительству автомобильной дороги регионального и (или) межмуниципального значения – у владельца автомобильной дороги</w:t>
            </w:r>
            <w:r>
              <w:rPr>
                <w:b w:val="0"/>
                <w:sz w:val="20"/>
                <w:szCs w:val="20"/>
              </w:rPr>
              <w:t>;</w:t>
            </w:r>
          </w:p>
          <w:p w:rsidR="00BF3EEB" w:rsidRPr="00B96021" w:rsidRDefault="00BF3EEB" w:rsidP="003D7C9C">
            <w:pPr>
              <w:jc w:val="both"/>
              <w:rPr>
                <w:sz w:val="20"/>
                <w:szCs w:val="20"/>
              </w:rPr>
            </w:pPr>
            <w:r>
              <w:rPr>
                <w:sz w:val="20"/>
                <w:szCs w:val="20"/>
              </w:rPr>
              <w:t>согласование размещения в зоне охраны</w:t>
            </w:r>
            <w:r w:rsidRPr="00B96021">
              <w:rPr>
                <w:sz w:val="20"/>
                <w:szCs w:val="20"/>
              </w:rPr>
              <w:t xml:space="preserve"> </w:t>
            </w:r>
            <w:r>
              <w:rPr>
                <w:sz w:val="20"/>
                <w:szCs w:val="20"/>
              </w:rPr>
              <w:t xml:space="preserve">и регулирования застройки </w:t>
            </w:r>
            <w:r w:rsidRPr="00B96021">
              <w:rPr>
                <w:sz w:val="20"/>
                <w:szCs w:val="20"/>
              </w:rPr>
              <w:t>объект</w:t>
            </w:r>
            <w:r>
              <w:rPr>
                <w:sz w:val="20"/>
                <w:szCs w:val="20"/>
              </w:rPr>
              <w:t>а</w:t>
            </w:r>
            <w:r w:rsidRPr="00B96021">
              <w:rPr>
                <w:sz w:val="20"/>
                <w:szCs w:val="20"/>
              </w:rPr>
              <w:t xml:space="preserve"> культурного наследия (включая объекты археологического наследия), </w:t>
            </w:r>
            <w:r>
              <w:rPr>
                <w:sz w:val="20"/>
                <w:szCs w:val="20"/>
              </w:rPr>
              <w:t>на территориях</w:t>
            </w:r>
            <w:r w:rsidRPr="00B96021">
              <w:rPr>
                <w:sz w:val="20"/>
                <w:szCs w:val="20"/>
              </w:rPr>
              <w:t>, исторически связанных с объектами культурного наследия</w:t>
            </w:r>
            <w:r>
              <w:rPr>
                <w:sz w:val="20"/>
                <w:szCs w:val="20"/>
              </w:rPr>
              <w:t xml:space="preserve">, обеспечения выполнения археологических работ (при необходимости) </w:t>
            </w:r>
            <w:r w:rsidRPr="00B96021">
              <w:rPr>
                <w:sz w:val="20"/>
                <w:szCs w:val="20"/>
              </w:rPr>
              <w:t>- в Главном управлении культурного наследия Московской области</w:t>
            </w:r>
            <w:r>
              <w:rPr>
                <w:sz w:val="20"/>
                <w:szCs w:val="20"/>
              </w:rPr>
              <w:t>;</w:t>
            </w:r>
          </w:p>
          <w:p w:rsidR="00BF3EEB" w:rsidRPr="00B96021" w:rsidRDefault="00BF3EEB" w:rsidP="003D7C9C">
            <w:pPr>
              <w:jc w:val="both"/>
              <w:rPr>
                <w:sz w:val="20"/>
                <w:szCs w:val="20"/>
                <w:lang w:eastAsia="zh-CN"/>
              </w:rPr>
            </w:pPr>
            <w:r>
              <w:rPr>
                <w:sz w:val="20"/>
                <w:szCs w:val="20"/>
              </w:rPr>
              <w:t>получение СТУ для соблюдения</w:t>
            </w:r>
            <w:r w:rsidRPr="00B96021">
              <w:rPr>
                <w:sz w:val="20"/>
                <w:szCs w:val="20"/>
                <w:lang w:eastAsia="zh-CN"/>
              </w:rPr>
              <w:t xml:space="preserve"> Технического регламента о требованиях пожарной безопасности, соблюдения требований к размещению в зонах подтопления, техногенного характера - </w:t>
            </w:r>
            <w:r w:rsidRPr="00B96021">
              <w:rPr>
                <w:sz w:val="20"/>
                <w:szCs w:val="20"/>
              </w:rPr>
              <w:t xml:space="preserve">в Главном управлении МЧС России по </w:t>
            </w:r>
            <w:r w:rsidRPr="00B96021">
              <w:rPr>
                <w:sz w:val="20"/>
                <w:szCs w:val="20"/>
                <w:lang w:eastAsia="zh-CN"/>
              </w:rPr>
              <w:t>Московской области;</w:t>
            </w:r>
          </w:p>
          <w:p w:rsidR="00BF3EEB" w:rsidRPr="00B96021" w:rsidRDefault="00BF3EEB" w:rsidP="003D7C9C">
            <w:pPr>
              <w:jc w:val="both"/>
              <w:rPr>
                <w:sz w:val="20"/>
                <w:szCs w:val="20"/>
              </w:rPr>
            </w:pPr>
            <w:r w:rsidRPr="00B96021">
              <w:rPr>
                <w:sz w:val="20"/>
                <w:szCs w:val="20"/>
              </w:rPr>
              <w:t>согласовани</w:t>
            </w:r>
            <w:r>
              <w:rPr>
                <w:sz w:val="20"/>
                <w:szCs w:val="20"/>
              </w:rPr>
              <w:t>е</w:t>
            </w:r>
            <w:r w:rsidRPr="00B96021">
              <w:rPr>
                <w:sz w:val="20"/>
                <w:szCs w:val="20"/>
              </w:rPr>
              <w:t xml:space="preserve">  размещения (реконструкции) рынка</w:t>
            </w:r>
            <w:r>
              <w:rPr>
                <w:sz w:val="20"/>
                <w:szCs w:val="20"/>
              </w:rPr>
              <w:t xml:space="preserve"> </w:t>
            </w:r>
            <w:r w:rsidRPr="00B96021">
              <w:rPr>
                <w:sz w:val="20"/>
                <w:szCs w:val="20"/>
              </w:rPr>
              <w:t xml:space="preserve">- </w:t>
            </w:r>
            <w:r w:rsidRPr="00B96021">
              <w:rPr>
                <w:sz w:val="20"/>
                <w:szCs w:val="20"/>
                <w:lang w:eastAsia="zh-CN"/>
              </w:rPr>
              <w:t>в Министерстве</w:t>
            </w:r>
            <w:r w:rsidRPr="00B96021">
              <w:rPr>
                <w:sz w:val="20"/>
                <w:szCs w:val="20"/>
              </w:rPr>
              <w:t xml:space="preserve">   потребительского рынка и услуг Московской области (для определения </w:t>
            </w:r>
            <w:r w:rsidRPr="00B96021">
              <w:rPr>
                <w:sz w:val="20"/>
                <w:szCs w:val="20"/>
              </w:rPr>
              <w:lastRenderedPageBreak/>
              <w:t>возможности нового строительства (реконструкции) ОКС);</w:t>
            </w:r>
          </w:p>
          <w:p w:rsidR="00BF3EEB" w:rsidRDefault="00BF3EEB" w:rsidP="003D7C9C">
            <w:pPr>
              <w:jc w:val="both"/>
              <w:rPr>
                <w:sz w:val="20"/>
                <w:szCs w:val="20"/>
              </w:rPr>
            </w:pPr>
            <w:r w:rsidRPr="00B96021">
              <w:rPr>
                <w:sz w:val="20"/>
                <w:szCs w:val="20"/>
              </w:rPr>
              <w:t>согласовани</w:t>
            </w:r>
            <w:r>
              <w:rPr>
                <w:sz w:val="20"/>
                <w:szCs w:val="20"/>
              </w:rPr>
              <w:t>е</w:t>
            </w:r>
            <w:r w:rsidRPr="00B96021">
              <w:rPr>
                <w:sz w:val="20"/>
                <w:szCs w:val="20"/>
              </w:rPr>
              <w:t xml:space="preserve">   размещения  (реконструкции) ОКС в   зоне   транспортно-пересадочного узла регионального значения</w:t>
            </w:r>
            <w:r>
              <w:rPr>
                <w:sz w:val="20"/>
                <w:szCs w:val="20"/>
              </w:rPr>
              <w:t xml:space="preserve"> </w:t>
            </w:r>
            <w:r w:rsidRPr="00B96021">
              <w:rPr>
                <w:sz w:val="20"/>
                <w:szCs w:val="20"/>
              </w:rPr>
              <w:t>– в Министерстве транспорта Московской области</w:t>
            </w:r>
            <w:r>
              <w:rPr>
                <w:sz w:val="20"/>
                <w:szCs w:val="20"/>
              </w:rPr>
              <w:t>.</w:t>
            </w:r>
          </w:p>
          <w:p w:rsidR="00BF3EEB" w:rsidRDefault="00BF3EEB" w:rsidP="003D7C9C">
            <w:pPr>
              <w:jc w:val="both"/>
              <w:rPr>
                <w:sz w:val="20"/>
                <w:szCs w:val="20"/>
              </w:rPr>
            </w:pPr>
            <w:r>
              <w:rPr>
                <w:sz w:val="20"/>
                <w:szCs w:val="20"/>
              </w:rPr>
              <w:t xml:space="preserve">Заключение ФГУЗ «Центра гигиены и эпидемиологии Московской области» в случаях, предусмотренных </w:t>
            </w:r>
            <w:r w:rsidRPr="00D00D90">
              <w:rPr>
                <w:sz w:val="20"/>
                <w:szCs w:val="20"/>
              </w:rPr>
              <w:t>СанПиН 2.2.1/2.1.1.1200-03</w:t>
            </w:r>
            <w:r>
              <w:rPr>
                <w:sz w:val="20"/>
                <w:szCs w:val="20"/>
              </w:rPr>
              <w:t>.</w:t>
            </w:r>
          </w:p>
          <w:p w:rsidR="00BF3EEB" w:rsidRDefault="00BF3EEB" w:rsidP="003D7C9C">
            <w:pPr>
              <w:jc w:val="both"/>
              <w:rPr>
                <w:sz w:val="20"/>
                <w:szCs w:val="20"/>
              </w:rPr>
            </w:pPr>
            <w:r>
              <w:rPr>
                <w:sz w:val="20"/>
                <w:szCs w:val="20"/>
              </w:rPr>
              <w:t xml:space="preserve">Технические условия и (или) иные документы (включая договора на водопользование) в соответствии с Водным кодексом Российской Федерации ГУ «Мособлводхоз» </w:t>
            </w:r>
          </w:p>
          <w:p w:rsidR="00BF3EEB" w:rsidRPr="00BF3EEB" w:rsidRDefault="00BF3EEB" w:rsidP="003D7C9C">
            <w:pPr>
              <w:jc w:val="both"/>
              <w:rPr>
                <w:b/>
                <w:sz w:val="20"/>
                <w:szCs w:val="20"/>
              </w:rPr>
            </w:pPr>
            <w:r w:rsidRPr="00BF3EEB">
              <w:rPr>
                <w:b/>
                <w:sz w:val="20"/>
                <w:szCs w:val="20"/>
              </w:rPr>
              <w:t>Согласование и выдача технических условий на подключение инженерных коммуникаций, в объемах необходимых и достаточных для подключения объекта к системам электро-, тепло-, газо-, водоснабжения и водоотведения, осуществляется организацией по эксплуатации сетей инженерно-технического обеспечения.</w:t>
            </w:r>
          </w:p>
        </w:tc>
      </w:tr>
      <w:tr w:rsidR="00BF3EEB" w:rsidRPr="00DA1603" w:rsidTr="003D7C9C">
        <w:trPr>
          <w:trHeight w:val="322"/>
        </w:trPr>
        <w:tc>
          <w:tcPr>
            <w:tcW w:w="520" w:type="dxa"/>
            <w:tcBorders>
              <w:top w:val="single" w:sz="2" w:space="0" w:color="000000"/>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Pr>
                <w:b/>
                <w:bCs/>
              </w:rPr>
              <w:lastRenderedPageBreak/>
              <w:t>3.2.</w:t>
            </w:r>
          </w:p>
        </w:tc>
        <w:tc>
          <w:tcPr>
            <w:tcW w:w="2293" w:type="dxa"/>
            <w:tcBorders>
              <w:top w:val="single" w:sz="2" w:space="0" w:color="000000"/>
              <w:left w:val="single" w:sz="6" w:space="0" w:color="auto"/>
              <w:bottom w:val="single" w:sz="4" w:space="0" w:color="auto"/>
              <w:right w:val="single" w:sz="6" w:space="0" w:color="auto"/>
            </w:tcBorders>
            <w:shd w:val="clear" w:color="auto" w:fill="FFFFFF"/>
          </w:tcPr>
          <w:p w:rsidR="00BF3EEB" w:rsidRPr="00B96021" w:rsidRDefault="00BF3EEB" w:rsidP="003D7C9C">
            <w:pPr>
              <w:pStyle w:val="ConsPlusNonformat"/>
              <w:jc w:val="both"/>
              <w:rPr>
                <w:rFonts w:ascii="Times New Roman" w:hAnsi="Times New Roman" w:cs="Times New Roman"/>
                <w:b/>
                <w:sz w:val="24"/>
                <w:szCs w:val="24"/>
              </w:rPr>
            </w:pPr>
            <w:r w:rsidRPr="00B96021">
              <w:rPr>
                <w:rFonts w:ascii="Times New Roman" w:hAnsi="Times New Roman" w:cs="Times New Roman"/>
                <w:b/>
                <w:sz w:val="24"/>
                <w:szCs w:val="24"/>
              </w:rPr>
              <w:t>Согласование архитектурно-градостроительного  облика  объекта капитального строительства</w:t>
            </w:r>
          </w:p>
        </w:tc>
        <w:tc>
          <w:tcPr>
            <w:tcW w:w="6969" w:type="dxa"/>
            <w:tcBorders>
              <w:top w:val="single" w:sz="2" w:space="0" w:color="000000"/>
              <w:left w:val="single" w:sz="6" w:space="0" w:color="auto"/>
              <w:bottom w:val="single" w:sz="4" w:space="0" w:color="auto"/>
              <w:right w:val="single" w:sz="6" w:space="0" w:color="auto"/>
            </w:tcBorders>
            <w:shd w:val="clear" w:color="auto" w:fill="FFFFFF"/>
          </w:tcPr>
          <w:p w:rsidR="00BF3EEB" w:rsidRPr="00B96021" w:rsidRDefault="00BF3EEB" w:rsidP="003D7C9C">
            <w:pPr>
              <w:widowControl w:val="0"/>
              <w:autoSpaceDE w:val="0"/>
              <w:autoSpaceDN w:val="0"/>
              <w:adjustRightInd w:val="0"/>
              <w:ind w:left="8" w:right="57" w:hanging="8"/>
              <w:jc w:val="both"/>
              <w:rPr>
                <w:b/>
                <w:sz w:val="20"/>
                <w:szCs w:val="20"/>
              </w:rPr>
            </w:pPr>
            <w:r w:rsidRPr="00B96021">
              <w:rPr>
                <w:b/>
                <w:sz w:val="20"/>
                <w:szCs w:val="20"/>
              </w:rPr>
              <w:t xml:space="preserve">Исполнитель работы, предусмотренной настоящим АПЗ, в соответствии с Постановлением Правительства Московской области от 14.07.2016 г. </w:t>
            </w:r>
            <w:r>
              <w:rPr>
                <w:b/>
                <w:sz w:val="20"/>
                <w:szCs w:val="20"/>
              </w:rPr>
              <w:t xml:space="preserve">                      </w:t>
            </w:r>
            <w:r w:rsidRPr="00B96021">
              <w:rPr>
                <w:b/>
                <w:sz w:val="20"/>
                <w:szCs w:val="20"/>
              </w:rPr>
              <w:t>№ 532/23 согласовывает и получает Свидетельство о согласования архитектурно-градостроительного облика объекта капитального строительства на территории Московской области.</w:t>
            </w:r>
          </w:p>
          <w:p w:rsidR="00BF3EEB" w:rsidRPr="00DA1603" w:rsidRDefault="00BF3EEB" w:rsidP="003D7C9C">
            <w:pPr>
              <w:widowControl w:val="0"/>
              <w:autoSpaceDE w:val="0"/>
              <w:autoSpaceDN w:val="0"/>
              <w:adjustRightInd w:val="0"/>
              <w:ind w:left="8" w:right="57" w:hanging="8"/>
              <w:jc w:val="both"/>
              <w:rPr>
                <w:b/>
                <w:sz w:val="20"/>
                <w:szCs w:val="20"/>
                <w:u w:val="single"/>
              </w:rPr>
            </w:pPr>
            <w:r>
              <w:rPr>
                <w:sz w:val="20"/>
                <w:szCs w:val="20"/>
              </w:rPr>
              <w:t xml:space="preserve">Только для объектов не включенных в перечень объектов капитального строительства, не подлежащих согласованию и выдаче Свидетельства </w:t>
            </w:r>
            <w:r w:rsidRPr="00DA1603">
              <w:rPr>
                <w:sz w:val="20"/>
                <w:szCs w:val="20"/>
              </w:rPr>
              <w:t>архитектурно-градостроительного облика объекта капитального строительства</w:t>
            </w:r>
            <w:r>
              <w:rPr>
                <w:sz w:val="20"/>
                <w:szCs w:val="20"/>
              </w:rPr>
              <w:t xml:space="preserve">, указанных в пунктах 6,7 </w:t>
            </w:r>
            <w:r w:rsidRPr="00B96021">
              <w:rPr>
                <w:sz w:val="20"/>
                <w:szCs w:val="20"/>
              </w:rPr>
              <w:t>Правительства Московской области от 14.07.2016 г.</w:t>
            </w:r>
            <w:r>
              <w:rPr>
                <w:sz w:val="20"/>
                <w:szCs w:val="20"/>
              </w:rPr>
              <w:t xml:space="preserve">                    </w:t>
            </w:r>
            <w:r w:rsidRPr="00B96021">
              <w:rPr>
                <w:sz w:val="20"/>
                <w:szCs w:val="20"/>
              </w:rPr>
              <w:t>№ 532/23</w:t>
            </w:r>
          </w:p>
        </w:tc>
      </w:tr>
      <w:tr w:rsidR="00BF3EEB" w:rsidRPr="00DA1603" w:rsidTr="003D7C9C">
        <w:trPr>
          <w:trHeight w:val="2470"/>
        </w:trPr>
        <w:tc>
          <w:tcPr>
            <w:tcW w:w="520" w:type="dxa"/>
            <w:tcBorders>
              <w:top w:val="single" w:sz="4" w:space="0" w:color="auto"/>
              <w:left w:val="single" w:sz="4" w:space="0" w:color="auto"/>
              <w:bottom w:val="single" w:sz="2"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sidRPr="00DA1603">
              <w:rPr>
                <w:b/>
                <w:bCs/>
              </w:rPr>
              <w:t>3.2.</w:t>
            </w:r>
          </w:p>
        </w:tc>
        <w:tc>
          <w:tcPr>
            <w:tcW w:w="2293" w:type="dxa"/>
            <w:tcBorders>
              <w:top w:val="single" w:sz="4" w:space="0" w:color="auto"/>
              <w:left w:val="single" w:sz="6" w:space="0" w:color="auto"/>
              <w:bottom w:val="single" w:sz="2" w:space="0" w:color="000000"/>
              <w:right w:val="single" w:sz="6" w:space="0" w:color="auto"/>
            </w:tcBorders>
            <w:shd w:val="clear" w:color="auto" w:fill="FFFFFF"/>
          </w:tcPr>
          <w:p w:rsidR="00BF3EEB" w:rsidRPr="00DA1603" w:rsidRDefault="00BF3EEB" w:rsidP="003D7C9C">
            <w:pPr>
              <w:pStyle w:val="ConsPlusNonformat"/>
              <w:jc w:val="both"/>
              <w:rPr>
                <w:rFonts w:ascii="Times New Roman" w:hAnsi="Times New Roman" w:cs="Times New Roman"/>
                <w:b/>
                <w:sz w:val="24"/>
                <w:szCs w:val="24"/>
              </w:rPr>
            </w:pPr>
            <w:r>
              <w:rPr>
                <w:rFonts w:ascii="Times New Roman" w:hAnsi="Times New Roman" w:cs="Times New Roman"/>
                <w:b/>
                <w:sz w:val="24"/>
                <w:szCs w:val="24"/>
              </w:rPr>
              <w:t>Экспертиза</w:t>
            </w:r>
          </w:p>
        </w:tc>
        <w:tc>
          <w:tcPr>
            <w:tcW w:w="6969" w:type="dxa"/>
            <w:tcBorders>
              <w:top w:val="single" w:sz="4" w:space="0" w:color="auto"/>
              <w:left w:val="single" w:sz="6" w:space="0" w:color="auto"/>
              <w:bottom w:val="single" w:sz="2" w:space="0" w:color="000000"/>
              <w:right w:val="single" w:sz="6" w:space="0" w:color="auto"/>
            </w:tcBorders>
            <w:shd w:val="clear" w:color="auto" w:fill="FFFFFF"/>
          </w:tcPr>
          <w:p w:rsidR="00BF3EEB" w:rsidRPr="00B96021" w:rsidRDefault="00BF3EEB" w:rsidP="003D7C9C">
            <w:pPr>
              <w:widowControl w:val="0"/>
              <w:autoSpaceDE w:val="0"/>
              <w:autoSpaceDN w:val="0"/>
              <w:adjustRightInd w:val="0"/>
              <w:ind w:left="8" w:right="57" w:hanging="8"/>
              <w:jc w:val="both"/>
              <w:rPr>
                <w:b/>
                <w:sz w:val="20"/>
                <w:szCs w:val="20"/>
              </w:rPr>
            </w:pPr>
            <w:r w:rsidRPr="00B96021">
              <w:rPr>
                <w:b/>
                <w:sz w:val="20"/>
                <w:szCs w:val="20"/>
              </w:rPr>
              <w:t xml:space="preserve">Исполнитель работы, предусмотренной настоящим АПЗ, в соответствии с </w:t>
            </w:r>
            <w:r>
              <w:rPr>
                <w:b/>
                <w:sz w:val="20"/>
                <w:szCs w:val="20"/>
              </w:rPr>
              <w:t>Градостроительным кодексом Российской Федерации получает положительное заключение экспертизы на проектную документацию (и результаты инженерных изысканий (в случае подготовки их Исполнителем).</w:t>
            </w:r>
          </w:p>
          <w:p w:rsidR="00BF3EEB" w:rsidRDefault="00BF3EEB" w:rsidP="003D7C9C">
            <w:pPr>
              <w:widowControl w:val="0"/>
              <w:autoSpaceDE w:val="0"/>
              <w:autoSpaceDN w:val="0"/>
              <w:adjustRightInd w:val="0"/>
              <w:ind w:left="8" w:right="57" w:hanging="8"/>
              <w:jc w:val="both"/>
              <w:rPr>
                <w:sz w:val="20"/>
                <w:szCs w:val="20"/>
              </w:rPr>
            </w:pPr>
            <w:r>
              <w:rPr>
                <w:sz w:val="20"/>
                <w:szCs w:val="20"/>
              </w:rPr>
              <w:t>(Только для объектов не включенных в перечень объектов капитального строительства, не подлежащих проведению экспертизы в соответствии пунктами 2, 2.1 статьи 49  Градостроительного кодекса Российской Федерации.</w:t>
            </w:r>
          </w:p>
          <w:p w:rsidR="00BF3EEB" w:rsidRPr="00DA1603" w:rsidRDefault="00BF3EEB" w:rsidP="003D7C9C">
            <w:pPr>
              <w:widowControl w:val="0"/>
              <w:autoSpaceDE w:val="0"/>
              <w:autoSpaceDN w:val="0"/>
              <w:adjustRightInd w:val="0"/>
              <w:ind w:left="8" w:right="57" w:hanging="8"/>
              <w:jc w:val="both"/>
              <w:rPr>
                <w:spacing w:val="-1"/>
                <w:sz w:val="20"/>
                <w:szCs w:val="20"/>
              </w:rPr>
            </w:pPr>
            <w:r>
              <w:rPr>
                <w:sz w:val="20"/>
                <w:szCs w:val="20"/>
              </w:rPr>
              <w:t>В случае, если объект капитального строительства не подлежит проведению экспертизы в соответствии пунктами 2, 2.1 статьи 49  Градостроительного кодекса Российской Федерации, установление требований по проведению экспертизы - возможно только по инициативе Заказчика.)</w:t>
            </w:r>
          </w:p>
        </w:tc>
      </w:tr>
      <w:tr w:rsidR="00BF3EEB" w:rsidRPr="00DA1603" w:rsidTr="003D7C9C">
        <w:trPr>
          <w:trHeight w:val="280"/>
        </w:trPr>
        <w:tc>
          <w:tcPr>
            <w:tcW w:w="520" w:type="dxa"/>
            <w:tcBorders>
              <w:top w:val="single" w:sz="2" w:space="0" w:color="000000"/>
              <w:left w:val="single" w:sz="4" w:space="0" w:color="auto"/>
              <w:bottom w:val="single" w:sz="2" w:space="0" w:color="000000"/>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Pr>
                <w:b/>
                <w:bCs/>
              </w:rPr>
              <w:t>3.3.</w:t>
            </w:r>
          </w:p>
        </w:tc>
        <w:tc>
          <w:tcPr>
            <w:tcW w:w="2293" w:type="dxa"/>
            <w:tcBorders>
              <w:top w:val="single" w:sz="2" w:space="0" w:color="000000"/>
              <w:left w:val="single" w:sz="6" w:space="0" w:color="auto"/>
              <w:bottom w:val="single" w:sz="2" w:space="0" w:color="000000"/>
              <w:right w:val="single" w:sz="6" w:space="0" w:color="auto"/>
            </w:tcBorders>
            <w:shd w:val="clear" w:color="auto" w:fill="FFFFFF"/>
          </w:tcPr>
          <w:p w:rsidR="00BF3EEB" w:rsidRDefault="00BF3EEB" w:rsidP="003D7C9C">
            <w:pPr>
              <w:pStyle w:val="ConsPlusNonformat"/>
              <w:jc w:val="both"/>
              <w:rPr>
                <w:rFonts w:ascii="Times New Roman" w:hAnsi="Times New Roman" w:cs="Times New Roman"/>
                <w:b/>
                <w:sz w:val="24"/>
                <w:szCs w:val="24"/>
              </w:rPr>
            </w:pPr>
            <w:r>
              <w:rPr>
                <w:rFonts w:ascii="Times New Roman" w:hAnsi="Times New Roman" w:cs="Times New Roman"/>
                <w:b/>
                <w:sz w:val="24"/>
                <w:szCs w:val="24"/>
              </w:rPr>
              <w:t>ИСОГД</w:t>
            </w:r>
          </w:p>
        </w:tc>
        <w:tc>
          <w:tcPr>
            <w:tcW w:w="6969" w:type="dxa"/>
            <w:tcBorders>
              <w:top w:val="single" w:sz="2" w:space="0" w:color="000000"/>
              <w:left w:val="single" w:sz="6" w:space="0" w:color="auto"/>
              <w:bottom w:val="single" w:sz="2" w:space="0" w:color="000000"/>
              <w:right w:val="single" w:sz="6" w:space="0" w:color="auto"/>
            </w:tcBorders>
            <w:shd w:val="clear" w:color="auto" w:fill="FFFFFF"/>
          </w:tcPr>
          <w:p w:rsidR="00BF3EEB" w:rsidRPr="00B96021" w:rsidRDefault="00BF3EEB" w:rsidP="003D7C9C">
            <w:pPr>
              <w:widowControl w:val="0"/>
              <w:autoSpaceDE w:val="0"/>
              <w:autoSpaceDN w:val="0"/>
              <w:adjustRightInd w:val="0"/>
              <w:ind w:left="8" w:right="57" w:hanging="8"/>
              <w:jc w:val="both"/>
              <w:rPr>
                <w:b/>
                <w:sz w:val="20"/>
                <w:szCs w:val="20"/>
              </w:rPr>
            </w:pPr>
            <w:r w:rsidRPr="00B96021">
              <w:rPr>
                <w:b/>
                <w:sz w:val="20"/>
                <w:szCs w:val="20"/>
              </w:rPr>
              <w:t xml:space="preserve">Исполнитель работы, предусмотренной настоящим АПЗ, </w:t>
            </w:r>
            <w:r>
              <w:rPr>
                <w:b/>
                <w:sz w:val="20"/>
                <w:szCs w:val="20"/>
              </w:rPr>
              <w:t xml:space="preserve">загружает в ИСОГД исходно-разрешительную документацию, проектную документацию, результаты инженерных изысканий в соответствии с </w:t>
            </w:r>
            <w:r w:rsidRPr="00496CED">
              <w:rPr>
                <w:b/>
                <w:sz w:val="20"/>
                <w:szCs w:val="20"/>
              </w:rPr>
              <w:t>Технически</w:t>
            </w:r>
            <w:r>
              <w:rPr>
                <w:b/>
                <w:sz w:val="20"/>
                <w:szCs w:val="20"/>
              </w:rPr>
              <w:t>ми</w:t>
            </w:r>
            <w:r w:rsidRPr="00496CED">
              <w:rPr>
                <w:b/>
                <w:sz w:val="20"/>
                <w:szCs w:val="20"/>
              </w:rPr>
              <w:t xml:space="preserve"> требования к предоставлению проектной документации в электронном виде</w:t>
            </w:r>
            <w:r>
              <w:rPr>
                <w:b/>
                <w:sz w:val="20"/>
                <w:szCs w:val="20"/>
              </w:rPr>
              <w:t>,</w:t>
            </w:r>
            <w:r w:rsidRPr="00496CED">
              <w:rPr>
                <w:b/>
                <w:sz w:val="20"/>
                <w:szCs w:val="20"/>
              </w:rPr>
              <w:t xml:space="preserve"> указан</w:t>
            </w:r>
            <w:r>
              <w:rPr>
                <w:b/>
                <w:sz w:val="20"/>
                <w:szCs w:val="20"/>
              </w:rPr>
              <w:t>ными</w:t>
            </w:r>
            <w:r w:rsidRPr="00496CED">
              <w:rPr>
                <w:b/>
                <w:sz w:val="20"/>
                <w:szCs w:val="20"/>
              </w:rPr>
              <w:t xml:space="preserve"> в Приложении № 2 к АПЗ.</w:t>
            </w:r>
          </w:p>
          <w:p w:rsidR="00BF3EEB" w:rsidRPr="00B96021" w:rsidRDefault="00BF3EEB" w:rsidP="003D7C9C">
            <w:pPr>
              <w:widowControl w:val="0"/>
              <w:autoSpaceDE w:val="0"/>
              <w:autoSpaceDN w:val="0"/>
              <w:adjustRightInd w:val="0"/>
              <w:ind w:left="8" w:right="57" w:hanging="8"/>
              <w:jc w:val="both"/>
              <w:rPr>
                <w:b/>
                <w:sz w:val="20"/>
                <w:szCs w:val="20"/>
              </w:rPr>
            </w:pPr>
          </w:p>
        </w:tc>
      </w:tr>
      <w:tr w:rsidR="00BF3EEB" w:rsidRPr="00DA1603" w:rsidTr="003D7C9C">
        <w:trPr>
          <w:trHeight w:val="270"/>
        </w:trPr>
        <w:tc>
          <w:tcPr>
            <w:tcW w:w="520" w:type="dxa"/>
            <w:tcBorders>
              <w:top w:val="single" w:sz="2" w:space="0" w:color="000000"/>
              <w:left w:val="single" w:sz="4" w:space="0" w:color="auto"/>
              <w:bottom w:val="single" w:sz="4" w:space="0" w:color="auto"/>
              <w:right w:val="single" w:sz="6" w:space="0" w:color="auto"/>
            </w:tcBorders>
            <w:shd w:val="clear" w:color="auto" w:fill="FFFFFF"/>
          </w:tcPr>
          <w:p w:rsidR="00BF3EEB" w:rsidRPr="00DA1603" w:rsidRDefault="00BF3EEB" w:rsidP="003D7C9C">
            <w:pPr>
              <w:widowControl w:val="0"/>
              <w:autoSpaceDE w:val="0"/>
              <w:autoSpaceDN w:val="0"/>
              <w:adjustRightInd w:val="0"/>
              <w:ind w:left="-40"/>
              <w:jc w:val="center"/>
              <w:rPr>
                <w:b/>
                <w:bCs/>
              </w:rPr>
            </w:pPr>
            <w:r>
              <w:rPr>
                <w:b/>
                <w:bCs/>
              </w:rPr>
              <w:t>3.4.</w:t>
            </w:r>
          </w:p>
        </w:tc>
        <w:tc>
          <w:tcPr>
            <w:tcW w:w="2293" w:type="dxa"/>
            <w:tcBorders>
              <w:top w:val="single" w:sz="2" w:space="0" w:color="000000"/>
              <w:left w:val="single" w:sz="6" w:space="0" w:color="auto"/>
              <w:bottom w:val="single" w:sz="4" w:space="0" w:color="auto"/>
              <w:right w:val="single" w:sz="6" w:space="0" w:color="auto"/>
            </w:tcBorders>
            <w:shd w:val="clear" w:color="auto" w:fill="FFFFFF"/>
          </w:tcPr>
          <w:p w:rsidR="00BF3EEB" w:rsidRDefault="00BF3EEB" w:rsidP="003D7C9C">
            <w:pPr>
              <w:pStyle w:val="ConsPlusNonformat"/>
              <w:jc w:val="both"/>
              <w:rPr>
                <w:rFonts w:ascii="Times New Roman" w:hAnsi="Times New Roman" w:cs="Times New Roman"/>
                <w:b/>
                <w:sz w:val="24"/>
                <w:szCs w:val="24"/>
              </w:rPr>
            </w:pPr>
            <w:r>
              <w:rPr>
                <w:rFonts w:ascii="Times New Roman" w:hAnsi="Times New Roman" w:cs="Times New Roman"/>
                <w:b/>
                <w:sz w:val="24"/>
                <w:szCs w:val="24"/>
              </w:rPr>
              <w:t>Сроки выполнения работы</w:t>
            </w:r>
          </w:p>
        </w:tc>
        <w:tc>
          <w:tcPr>
            <w:tcW w:w="6969" w:type="dxa"/>
            <w:tcBorders>
              <w:top w:val="single" w:sz="2" w:space="0" w:color="000000"/>
              <w:left w:val="single" w:sz="6" w:space="0" w:color="auto"/>
              <w:bottom w:val="single" w:sz="4" w:space="0" w:color="auto"/>
              <w:right w:val="single" w:sz="6" w:space="0" w:color="auto"/>
            </w:tcBorders>
            <w:shd w:val="clear" w:color="auto" w:fill="FFFFFF"/>
          </w:tcPr>
          <w:p w:rsidR="00BF3EEB" w:rsidRPr="00FA1319" w:rsidRDefault="00BF3EEB" w:rsidP="003D7C9C">
            <w:pPr>
              <w:widowControl w:val="0"/>
              <w:autoSpaceDE w:val="0"/>
              <w:autoSpaceDN w:val="0"/>
              <w:adjustRightInd w:val="0"/>
              <w:ind w:left="8" w:right="57" w:hanging="8"/>
              <w:jc w:val="both"/>
              <w:rPr>
                <w:sz w:val="20"/>
                <w:szCs w:val="20"/>
              </w:rPr>
            </w:pPr>
            <w:r w:rsidRPr="00FA1319">
              <w:rPr>
                <w:sz w:val="20"/>
                <w:szCs w:val="20"/>
              </w:rPr>
              <w:t>Сроки выполнения работы, предусмотренной настоящим АПЗ, в соответствии с которыми Исполнитель выполняет работу, указаны в Приложении № 1 к АПЗ</w:t>
            </w:r>
          </w:p>
          <w:p w:rsidR="00BF3EEB" w:rsidRPr="00B96021" w:rsidRDefault="00BF3EEB" w:rsidP="003D7C9C">
            <w:pPr>
              <w:widowControl w:val="0"/>
              <w:autoSpaceDE w:val="0"/>
              <w:autoSpaceDN w:val="0"/>
              <w:adjustRightInd w:val="0"/>
              <w:ind w:left="8" w:right="57" w:hanging="8"/>
              <w:jc w:val="both"/>
              <w:rPr>
                <w:b/>
                <w:sz w:val="20"/>
                <w:szCs w:val="20"/>
              </w:rPr>
            </w:pPr>
            <w:r>
              <w:rPr>
                <w:b/>
                <w:sz w:val="20"/>
                <w:szCs w:val="20"/>
              </w:rPr>
              <w:t>Окончание работы, предусмотренной настоящим АПЗ, -  получение постоянного регистрационного номера в ИСОГД, при загрузки документации для получения разрешения на строительство.</w:t>
            </w:r>
          </w:p>
        </w:tc>
      </w:tr>
    </w:tbl>
    <w:p w:rsidR="00BF3EEB" w:rsidRPr="00DA1603" w:rsidRDefault="00BF3EEB" w:rsidP="00BF3EEB">
      <w:pPr>
        <w:pStyle w:val="ConsPlusNonformat"/>
        <w:jc w:val="both"/>
        <w:rPr>
          <w:rFonts w:ascii="Times New Roman" w:hAnsi="Times New Roman" w:cs="Times New Roman"/>
          <w:b/>
        </w:rPr>
      </w:pPr>
    </w:p>
    <w:p w:rsidR="00BF3EEB" w:rsidRPr="00F70C68" w:rsidRDefault="00BF3EEB" w:rsidP="00BF3EEB">
      <w:pPr>
        <w:pStyle w:val="affff6"/>
        <w:tabs>
          <w:tab w:val="left" w:pos="284"/>
        </w:tabs>
        <w:autoSpaceDE w:val="0"/>
        <w:autoSpaceDN w:val="0"/>
        <w:adjustRightInd w:val="0"/>
        <w:spacing w:after="0" w:line="240" w:lineRule="auto"/>
        <w:ind w:left="-851" w:right="-2"/>
        <w:jc w:val="both"/>
        <w:rPr>
          <w:rFonts w:ascii="Times New Roman" w:hAnsi="Times New Roman"/>
          <w:sz w:val="20"/>
          <w:szCs w:val="20"/>
        </w:rPr>
      </w:pPr>
      <w:r>
        <w:rPr>
          <w:rFonts w:ascii="Times New Roman" w:hAnsi="Times New Roman"/>
          <w:sz w:val="24"/>
          <w:szCs w:val="24"/>
        </w:rPr>
        <w:t xml:space="preserve">Исполнил: </w:t>
      </w:r>
      <w:r w:rsidRPr="00F70C68">
        <w:rPr>
          <w:rFonts w:ascii="Times New Roman" w:hAnsi="Times New Roman"/>
          <w:b/>
          <w:sz w:val="20"/>
          <w:szCs w:val="20"/>
        </w:rPr>
        <w:t xml:space="preserve">полное наименование руководителя проектной организации </w:t>
      </w:r>
      <w:r w:rsidRPr="00F70C68">
        <w:rPr>
          <w:rFonts w:ascii="Times New Roman" w:hAnsi="Times New Roman"/>
          <w:sz w:val="20"/>
          <w:szCs w:val="20"/>
        </w:rPr>
        <w:t>(Исполнителя работ)</w:t>
      </w:r>
    </w:p>
    <w:p w:rsidR="00BF3EEB" w:rsidRDefault="00BF3EEB" w:rsidP="00BF3EEB">
      <w:pPr>
        <w:pStyle w:val="ConsPlusNormal"/>
        <w:ind w:hanging="851"/>
        <w:jc w:val="both"/>
        <w:rPr>
          <w:rFonts w:ascii="Times New Roman" w:hAnsi="Times New Roman" w:cs="Times New Roman"/>
          <w:sz w:val="24"/>
          <w:szCs w:val="24"/>
        </w:rPr>
      </w:pPr>
    </w:p>
    <w:p w:rsidR="00BF3EEB" w:rsidRPr="008B4D40" w:rsidRDefault="00BF3EEB" w:rsidP="00BF3EEB">
      <w:pPr>
        <w:pStyle w:val="ConsPlusNormal"/>
        <w:ind w:hanging="851"/>
        <w:jc w:val="both"/>
        <w:rPr>
          <w:rFonts w:ascii="Times New Roman" w:hAnsi="Times New Roman" w:cs="Times New Roman"/>
          <w:b/>
          <w:sz w:val="24"/>
          <w:szCs w:val="24"/>
        </w:rPr>
      </w:pPr>
    </w:p>
    <w:p w:rsidR="00BF3EEB" w:rsidRPr="008B4D40" w:rsidRDefault="00F46337" w:rsidP="00BF3EEB">
      <w:pPr>
        <w:ind w:firstLine="284"/>
        <w:rPr>
          <w:sz w:val="20"/>
          <w:szCs w:val="20"/>
        </w:rPr>
      </w:pPr>
      <w:r w:rsidRPr="00F46337">
        <w:rPr>
          <w:noProof/>
        </w:rPr>
        <w:pict>
          <v:line id="Прямая соединительная линия 15" o:spid="_x0000_s1030" style="position:absolute;left:0;text-align:left;z-index:251664384;visibility:visible;mso-wrap-distance-top:-3e-5mm;mso-wrap-distance-bottom:-3e-5mm" from="137.5pt,.7pt" to="2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" strokecolor="windowText" strokeweight=".25pt">
            <v:stroke joinstyle="miter"/>
            <o:lock v:ext="edit" shapetype="f"/>
          </v:line>
        </w:pict>
      </w:r>
      <w:r w:rsidRPr="00F46337">
        <w:rPr>
          <w:noProof/>
        </w:rPr>
        <w:pict>
          <v:line id="Прямая соединительная линия 14" o:spid="_x0000_s1029" style="position:absolute;left:0;text-align:left;z-index:251663360;visibility:visible;mso-wrap-distance-top:-3e-5mm;mso-wrap-distance-bottom:-3e-5mm" from="7.5pt,.7pt" to="1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" strokecolor="windowText" strokeweight=".25pt">
            <v:stroke joinstyle="miter"/>
            <o:lock v:ext="edit" shapetype="f"/>
          </v:line>
        </w:pict>
      </w:r>
      <w:r w:rsidR="00BF3EEB" w:rsidRPr="008B4D40">
        <w:rPr>
          <w:sz w:val="20"/>
          <w:szCs w:val="20"/>
        </w:rPr>
        <w:t>(место для подписи)</w:t>
      </w:r>
      <w:r w:rsidR="00BF3EEB">
        <w:rPr>
          <w:sz w:val="20"/>
          <w:szCs w:val="20"/>
        </w:rPr>
        <w:t xml:space="preserve">                      (указать ФИО)</w:t>
      </w: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Pr>
        <w:jc w:val="right"/>
      </w:pPr>
    </w:p>
    <w:p w:rsidR="00BF3EEB" w:rsidRDefault="00BF3EEB" w:rsidP="00BF3EEB"/>
    <w:p w:rsidR="00BF3EEB" w:rsidRDefault="00BF3EEB" w:rsidP="00BF3EEB"/>
    <w:p w:rsidR="00BF3EEB" w:rsidRDefault="00BF3EEB" w:rsidP="00BF3EEB"/>
    <w:p w:rsidR="00BF3EEB" w:rsidRDefault="00BF3EEB" w:rsidP="00BF3EEB"/>
    <w:p w:rsidR="00BF3EEB" w:rsidRDefault="00BF3EEB" w:rsidP="00BF3EEB">
      <w:pPr>
        <w:jc w:val="right"/>
        <w:rPr>
          <w:bCs/>
          <w:iCs/>
        </w:rPr>
      </w:pPr>
      <w:bookmarkStart w:id="1" w:name="_Ref437965715"/>
      <w:bookmarkStart w:id="2" w:name="_Toc437973309"/>
      <w:bookmarkStart w:id="3" w:name="_Toc438110051"/>
      <w:bookmarkStart w:id="4" w:name="_Toc438376263"/>
      <w:bookmarkStart w:id="5" w:name="_Toc441496579"/>
      <w:bookmarkEnd w:id="1"/>
      <w:bookmarkEnd w:id="2"/>
      <w:bookmarkEnd w:id="3"/>
      <w:bookmarkEnd w:id="4"/>
      <w:bookmarkEnd w:id="5"/>
      <w:r w:rsidRPr="00CE216E">
        <w:rPr>
          <w:bCs/>
          <w:iCs/>
        </w:rPr>
        <w:t xml:space="preserve">Приложение № 1 к </w:t>
      </w:r>
      <w:r>
        <w:rPr>
          <w:bCs/>
          <w:iCs/>
        </w:rPr>
        <w:t>Архитектурно-планировочному заданию №_____________</w:t>
      </w:r>
    </w:p>
    <w:tbl>
      <w:tblPr>
        <w:tblW w:w="10915" w:type="dxa"/>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410"/>
        <w:gridCol w:w="2552"/>
        <w:gridCol w:w="992"/>
        <w:gridCol w:w="2410"/>
        <w:gridCol w:w="2551"/>
      </w:tblGrid>
      <w:tr w:rsidR="00BF3EEB" w:rsidTr="003D7C9C">
        <w:trPr>
          <w:gridAfter w:val="4"/>
          <w:wAfter w:w="8505" w:type="dxa"/>
        </w:trPr>
        <w:tc>
          <w:tcPr>
            <w:tcW w:w="2410" w:type="dxa"/>
            <w:tcBorders>
              <w:left w:val="single" w:sz="4" w:space="0" w:color="FFFFFF"/>
            </w:tcBorders>
          </w:tcPr>
          <w:p w:rsidR="00BF3EEB" w:rsidRDefault="00BF3EEB" w:rsidP="003D7C9C">
            <w:pPr>
              <w:pStyle w:val="1-"/>
              <w:spacing w:before="0" w:after="0" w:line="240" w:lineRule="auto"/>
              <w:rPr>
                <w:b w:val="0"/>
                <w:sz w:val="26"/>
                <w:szCs w:val="26"/>
              </w:rPr>
            </w:pPr>
          </w:p>
        </w:tc>
      </w:tr>
      <w:tr w:rsidR="00BF3EEB" w:rsidTr="003D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gridSpan w:val="2"/>
            <w:tcBorders>
              <w:top w:val="single" w:sz="4" w:space="0" w:color="FFFFFF"/>
              <w:left w:val="single" w:sz="4" w:space="0" w:color="FFFFFF"/>
              <w:bottom w:val="single" w:sz="4" w:space="0" w:color="FFFFFF"/>
              <w:right w:val="single" w:sz="4" w:space="0" w:color="FFFFFF"/>
            </w:tcBorders>
          </w:tcPr>
          <w:p w:rsidR="00BF3EEB" w:rsidRPr="005C22AA" w:rsidRDefault="00BF3EEB" w:rsidP="003D7C9C">
            <w:pPr>
              <w:pStyle w:val="1-"/>
              <w:spacing w:before="0" w:after="0" w:line="240" w:lineRule="auto"/>
              <w:rPr>
                <w:b w:val="0"/>
                <w:sz w:val="24"/>
                <w:szCs w:val="24"/>
              </w:rPr>
            </w:pPr>
          </w:p>
        </w:tc>
        <w:tc>
          <w:tcPr>
            <w:tcW w:w="992"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sz w:val="26"/>
                <w:szCs w:val="26"/>
              </w:rPr>
            </w:pPr>
            <w:r w:rsidRPr="00574793">
              <w:rPr>
                <w:sz w:val="26"/>
                <w:szCs w:val="26"/>
              </w:rPr>
              <w:t>«УТВЕРЖДАЮ»</w:t>
            </w:r>
          </w:p>
        </w:tc>
      </w:tr>
      <w:tr w:rsidR="00BF3EEB" w:rsidTr="003D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7"/>
        </w:trPr>
        <w:tc>
          <w:tcPr>
            <w:tcW w:w="4962" w:type="dxa"/>
            <w:gridSpan w:val="2"/>
            <w:tcBorders>
              <w:top w:val="single" w:sz="4" w:space="0" w:color="FFFFFF"/>
              <w:left w:val="single" w:sz="4" w:space="0" w:color="FFFFFF"/>
              <w:bottom w:val="single" w:sz="4" w:space="0" w:color="FFFFFF"/>
              <w:right w:val="single" w:sz="4" w:space="0" w:color="FFFFFF"/>
            </w:tcBorders>
          </w:tcPr>
          <w:p w:rsidR="00BF3EEB" w:rsidRPr="00CA7770" w:rsidRDefault="00BF3EEB" w:rsidP="003D7C9C">
            <w:pPr>
              <w:pStyle w:val="1-"/>
              <w:spacing w:before="0" w:after="0" w:line="240" w:lineRule="auto"/>
              <w:jc w:val="left"/>
              <w:rPr>
                <w:b w:val="0"/>
                <w:bCs w:val="0"/>
                <w:iCs w:val="0"/>
                <w:sz w:val="20"/>
                <w:szCs w:val="20"/>
              </w:rPr>
            </w:pPr>
          </w:p>
        </w:tc>
        <w:tc>
          <w:tcPr>
            <w:tcW w:w="992" w:type="dxa"/>
            <w:vMerge w:val="restart"/>
            <w:tcBorders>
              <w:top w:val="single" w:sz="4" w:space="0" w:color="FFFFFF"/>
              <w:left w:val="single" w:sz="4" w:space="0" w:color="FFFFFF"/>
              <w:right w:val="single" w:sz="4" w:space="0" w:color="FFFFFF"/>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left w:val="single" w:sz="4" w:space="0" w:color="FFFFFF"/>
              <w:bottom w:val="single" w:sz="4" w:space="0" w:color="FFFFFF"/>
              <w:right w:val="single" w:sz="4" w:space="0" w:color="FFFFFF"/>
            </w:tcBorders>
          </w:tcPr>
          <w:p w:rsidR="00BF3EEB" w:rsidRPr="00CA7770" w:rsidRDefault="00BF3EEB" w:rsidP="003D7C9C">
            <w:pPr>
              <w:pStyle w:val="1-"/>
              <w:spacing w:before="0" w:after="0" w:line="240" w:lineRule="auto"/>
              <w:rPr>
                <w:b w:val="0"/>
                <w:bCs w:val="0"/>
                <w:iCs w:val="0"/>
                <w:sz w:val="26"/>
                <w:szCs w:val="26"/>
              </w:rPr>
            </w:pPr>
            <w:r w:rsidRPr="00CA7770">
              <w:rPr>
                <w:b w:val="0"/>
                <w:bCs w:val="0"/>
                <w:iCs w:val="0"/>
                <w:sz w:val="26"/>
                <w:szCs w:val="26"/>
              </w:rPr>
              <w:t>Заказчик работ (Застройщик)</w:t>
            </w:r>
          </w:p>
        </w:tc>
      </w:tr>
      <w:tr w:rsidR="00BF3EEB" w:rsidTr="003D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410"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b w:val="0"/>
                <w:bCs w:val="0"/>
                <w:iCs w:val="0"/>
                <w:sz w:val="20"/>
                <w:szCs w:val="20"/>
              </w:rPr>
            </w:pPr>
          </w:p>
        </w:tc>
        <w:tc>
          <w:tcPr>
            <w:tcW w:w="2552"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b w:val="0"/>
                <w:bCs w:val="0"/>
                <w:iCs w:val="0"/>
                <w:sz w:val="20"/>
                <w:szCs w:val="20"/>
              </w:rPr>
            </w:pPr>
          </w:p>
        </w:tc>
        <w:tc>
          <w:tcPr>
            <w:tcW w:w="992" w:type="dxa"/>
            <w:vMerge/>
            <w:tcBorders>
              <w:left w:val="single" w:sz="4" w:space="0" w:color="FFFFFF"/>
              <w:right w:val="single" w:sz="4" w:space="0" w:color="FFFFFF"/>
            </w:tcBorders>
          </w:tcPr>
          <w:p w:rsidR="00BF3EEB" w:rsidRPr="00574793" w:rsidRDefault="00BF3EEB" w:rsidP="003D7C9C">
            <w:pPr>
              <w:pStyle w:val="1-"/>
              <w:spacing w:before="0" w:after="0" w:line="240" w:lineRule="auto"/>
              <w:rPr>
                <w:b w:val="0"/>
                <w:sz w:val="24"/>
                <w:szCs w:val="24"/>
              </w:rPr>
            </w:pPr>
          </w:p>
        </w:tc>
        <w:tc>
          <w:tcPr>
            <w:tcW w:w="2410"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jc w:val="both"/>
              <w:rPr>
                <w:bCs w:val="0"/>
                <w:iCs w:val="0"/>
                <w:sz w:val="20"/>
                <w:szCs w:val="20"/>
              </w:rPr>
            </w:pPr>
          </w:p>
          <w:p w:rsidR="00BF3EEB" w:rsidRPr="00574793" w:rsidRDefault="00F46337" w:rsidP="003D7C9C">
            <w:pPr>
              <w:pStyle w:val="1-"/>
              <w:spacing w:before="0" w:after="0" w:line="240" w:lineRule="auto"/>
              <w:rPr>
                <w:b w:val="0"/>
                <w:bCs w:val="0"/>
                <w:iCs w:val="0"/>
                <w:sz w:val="20"/>
                <w:szCs w:val="20"/>
              </w:rPr>
            </w:pPr>
            <w:r w:rsidRPr="00F46337">
              <w:rPr>
                <w:noProof/>
              </w:rPr>
              <w:pict>
                <v:line id="Прямая соединительная линия 10" o:spid="_x0000_s1028" style="position:absolute;left:0;text-align:left;z-index:251661312;visibility:visible;mso-wrap-distance-top:-3e-5mm;mso-wrap-distance-bottom:-3e-5mm;mso-width-relative:margin" from="3.8pt,11.3pt" to="11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" strokecolor="windowText" strokeweight=".25pt">
                  <v:stroke joinstyle="miter"/>
                  <o:lock v:ext="edit" shapetype="f"/>
                </v:line>
              </w:pict>
            </w:r>
          </w:p>
          <w:p w:rsidR="00BF3EEB" w:rsidRPr="00574793" w:rsidRDefault="00BF3EEB" w:rsidP="003D7C9C">
            <w:pPr>
              <w:pStyle w:val="1-"/>
              <w:spacing w:before="0" w:after="0" w:line="240" w:lineRule="auto"/>
              <w:rPr>
                <w:b w:val="0"/>
                <w:bCs w:val="0"/>
                <w:iCs w:val="0"/>
                <w:sz w:val="20"/>
                <w:szCs w:val="20"/>
              </w:rPr>
            </w:pPr>
            <w:r>
              <w:rPr>
                <w:b w:val="0"/>
                <w:bCs w:val="0"/>
                <w:iCs w:val="0"/>
                <w:sz w:val="20"/>
                <w:szCs w:val="20"/>
              </w:rPr>
              <w:t xml:space="preserve">     </w:t>
            </w:r>
            <w:r w:rsidRPr="00574793">
              <w:rPr>
                <w:b w:val="0"/>
                <w:bCs w:val="0"/>
                <w:iCs w:val="0"/>
                <w:sz w:val="20"/>
                <w:szCs w:val="20"/>
              </w:rPr>
              <w:t>(</w:t>
            </w:r>
            <w:r>
              <w:rPr>
                <w:b w:val="0"/>
                <w:bCs w:val="0"/>
                <w:iCs w:val="0"/>
                <w:sz w:val="20"/>
                <w:szCs w:val="20"/>
              </w:rPr>
              <w:t>место для подписи</w:t>
            </w:r>
            <w:r w:rsidRPr="00574793">
              <w:rPr>
                <w:b w:val="0"/>
                <w:bCs w:val="0"/>
                <w:iCs w:val="0"/>
                <w:sz w:val="20"/>
                <w:szCs w:val="20"/>
              </w:rPr>
              <w:t>)</w:t>
            </w:r>
          </w:p>
        </w:tc>
        <w:tc>
          <w:tcPr>
            <w:tcW w:w="2551" w:type="dxa"/>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rPr>
                <w:sz w:val="20"/>
                <w:szCs w:val="20"/>
              </w:rPr>
            </w:pPr>
          </w:p>
          <w:p w:rsidR="00BF3EEB" w:rsidRPr="00574793" w:rsidRDefault="00F46337" w:rsidP="003D7C9C">
            <w:pPr>
              <w:pStyle w:val="1-"/>
              <w:spacing w:before="0" w:after="0" w:line="240" w:lineRule="auto"/>
              <w:rPr>
                <w:b w:val="0"/>
                <w:bCs w:val="0"/>
                <w:iCs w:val="0"/>
                <w:sz w:val="20"/>
                <w:szCs w:val="20"/>
              </w:rPr>
            </w:pPr>
            <w:r w:rsidRPr="00F46337">
              <w:rPr>
                <w:noProof/>
              </w:rPr>
              <w:pict>
                <v:line id="Прямая соединительная линия 11" o:spid="_x0000_s1027" style="position:absolute;left:0;text-align:left;z-index:251662336;visibility:visible;mso-wrap-distance-top:-3e-5mm;mso-wrap-distance-bottom:-3e-5mm;mso-width-relative:margin" from="1.8pt,11.3pt" to="10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" strokecolor="windowText" strokeweight=".25pt">
                  <v:stroke joinstyle="miter"/>
                  <o:lock v:ext="edit" shapetype="f"/>
                </v:line>
              </w:pict>
            </w:r>
          </w:p>
          <w:p w:rsidR="00BF3EEB" w:rsidRDefault="00BF3EEB" w:rsidP="003D7C9C">
            <w:pPr>
              <w:pStyle w:val="1-"/>
              <w:spacing w:before="0" w:after="0" w:line="240" w:lineRule="auto"/>
              <w:rPr>
                <w:b w:val="0"/>
                <w:bCs w:val="0"/>
                <w:iCs w:val="0"/>
                <w:sz w:val="20"/>
                <w:szCs w:val="20"/>
              </w:rPr>
            </w:pPr>
            <w:r>
              <w:rPr>
                <w:b w:val="0"/>
                <w:bCs w:val="0"/>
                <w:iCs w:val="0"/>
                <w:sz w:val="20"/>
                <w:szCs w:val="20"/>
              </w:rPr>
              <w:t xml:space="preserve"> </w:t>
            </w:r>
            <w:r w:rsidRPr="00574793">
              <w:rPr>
                <w:b w:val="0"/>
                <w:bCs w:val="0"/>
                <w:iCs w:val="0"/>
                <w:sz w:val="20"/>
                <w:szCs w:val="20"/>
              </w:rPr>
              <w:t xml:space="preserve">(указать </w:t>
            </w:r>
            <w:r>
              <w:rPr>
                <w:b w:val="0"/>
                <w:bCs w:val="0"/>
                <w:iCs w:val="0"/>
                <w:sz w:val="20"/>
                <w:szCs w:val="20"/>
              </w:rPr>
              <w:t>Ф.И.О</w:t>
            </w:r>
            <w:r w:rsidRPr="00574793">
              <w:rPr>
                <w:b w:val="0"/>
                <w:bCs w:val="0"/>
                <w:iCs w:val="0"/>
                <w:sz w:val="20"/>
                <w:szCs w:val="20"/>
              </w:rPr>
              <w:t>)</w:t>
            </w:r>
          </w:p>
          <w:p w:rsidR="00BF3EEB" w:rsidRPr="00574793" w:rsidRDefault="00BF3EEB" w:rsidP="003D7C9C">
            <w:pPr>
              <w:pStyle w:val="1-"/>
              <w:spacing w:before="0" w:after="0" w:line="240" w:lineRule="auto"/>
              <w:rPr>
                <w:b w:val="0"/>
                <w:bCs w:val="0"/>
                <w:iCs w:val="0"/>
                <w:sz w:val="20"/>
                <w:szCs w:val="20"/>
              </w:rPr>
            </w:pPr>
          </w:p>
        </w:tc>
      </w:tr>
      <w:tr w:rsidR="00BF3EEB" w:rsidTr="003D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4962" w:type="dxa"/>
            <w:gridSpan w:val="2"/>
            <w:tcBorders>
              <w:top w:val="single" w:sz="4" w:space="0" w:color="FFFFFF"/>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sz w:val="24"/>
                <w:szCs w:val="24"/>
              </w:rPr>
            </w:pPr>
          </w:p>
        </w:tc>
        <w:tc>
          <w:tcPr>
            <w:tcW w:w="992" w:type="dxa"/>
            <w:vMerge/>
            <w:tcBorders>
              <w:left w:val="single" w:sz="4" w:space="0" w:color="FFFFFF"/>
              <w:bottom w:val="single" w:sz="4" w:space="0" w:color="FFFFFF"/>
              <w:right w:val="single" w:sz="4" w:space="0" w:color="FFFFFF"/>
            </w:tcBorders>
          </w:tcPr>
          <w:p w:rsidR="00BF3EEB" w:rsidRPr="00574793" w:rsidRDefault="00BF3EEB" w:rsidP="003D7C9C">
            <w:pPr>
              <w:pStyle w:val="1-"/>
              <w:spacing w:before="0" w:after="0" w:line="240" w:lineRule="auto"/>
              <w:rPr>
                <w:b w:val="0"/>
                <w:sz w:val="24"/>
                <w:szCs w:val="24"/>
              </w:rPr>
            </w:pPr>
          </w:p>
        </w:tc>
        <w:tc>
          <w:tcPr>
            <w:tcW w:w="4961" w:type="dxa"/>
            <w:gridSpan w:val="2"/>
            <w:tcBorders>
              <w:top w:val="single" w:sz="4" w:space="0" w:color="FFFFFF"/>
              <w:left w:val="single" w:sz="4" w:space="0" w:color="FFFFFF"/>
              <w:bottom w:val="single" w:sz="4" w:space="0" w:color="FFFFFF"/>
              <w:right w:val="single" w:sz="4" w:space="0" w:color="FFFFFF"/>
            </w:tcBorders>
          </w:tcPr>
          <w:p w:rsidR="00BF3EEB" w:rsidRDefault="00BF3EEB" w:rsidP="003D7C9C">
            <w:pPr>
              <w:pStyle w:val="1-"/>
              <w:spacing w:before="0" w:after="0" w:line="240" w:lineRule="auto"/>
              <w:rPr>
                <w:bCs w:val="0"/>
                <w:iCs w:val="0"/>
                <w:sz w:val="24"/>
                <w:szCs w:val="24"/>
              </w:rPr>
            </w:pPr>
            <w:r w:rsidRPr="00A372B4">
              <w:rPr>
                <w:b w:val="0"/>
                <w:bCs w:val="0"/>
                <w:iCs w:val="0"/>
                <w:sz w:val="24"/>
                <w:szCs w:val="24"/>
              </w:rPr>
              <w:t xml:space="preserve">«_______»_________________ </w:t>
            </w:r>
            <w:r w:rsidRPr="005C22AA">
              <w:rPr>
                <w:b w:val="0"/>
                <w:bCs w:val="0"/>
                <w:iCs w:val="0"/>
                <w:sz w:val="24"/>
                <w:szCs w:val="24"/>
              </w:rPr>
              <w:t>2016 г.</w:t>
            </w:r>
          </w:p>
          <w:p w:rsidR="00BF3EEB" w:rsidRPr="00574793" w:rsidRDefault="00BF3EEB" w:rsidP="003D7C9C">
            <w:pPr>
              <w:pStyle w:val="1-"/>
              <w:spacing w:before="0" w:after="0" w:line="240" w:lineRule="auto"/>
              <w:rPr>
                <w:bCs w:val="0"/>
                <w:iCs w:val="0"/>
                <w:sz w:val="24"/>
                <w:szCs w:val="24"/>
              </w:rPr>
            </w:pPr>
            <w:r w:rsidRPr="00574793">
              <w:rPr>
                <w:b w:val="0"/>
                <w:bCs w:val="0"/>
                <w:iCs w:val="0"/>
                <w:sz w:val="20"/>
                <w:szCs w:val="20"/>
              </w:rPr>
              <w:t xml:space="preserve">(указать </w:t>
            </w:r>
            <w:r>
              <w:rPr>
                <w:b w:val="0"/>
                <w:bCs w:val="0"/>
                <w:iCs w:val="0"/>
                <w:sz w:val="20"/>
                <w:szCs w:val="20"/>
              </w:rPr>
              <w:t xml:space="preserve">день и месяц утверждения АПЗ) </w:t>
            </w:r>
          </w:p>
        </w:tc>
      </w:tr>
    </w:tbl>
    <w:p w:rsidR="00BF3EEB" w:rsidRDefault="00BF3EEB" w:rsidP="00BF3EEB">
      <w:pPr>
        <w:jc w:val="right"/>
        <w:rPr>
          <w:bCs/>
          <w:iCs/>
        </w:rPr>
      </w:pPr>
    </w:p>
    <w:p w:rsidR="00BF3EEB" w:rsidRDefault="00BF3EEB" w:rsidP="00BF3EEB">
      <w:pPr>
        <w:jc w:val="right"/>
        <w:rPr>
          <w:bCs/>
          <w:iCs/>
        </w:rPr>
      </w:pPr>
    </w:p>
    <w:p w:rsidR="00BF3EEB" w:rsidRDefault="00BF3EEB" w:rsidP="00BF3EEB">
      <w:pPr>
        <w:suppressAutoHyphens/>
        <w:ind w:left="-567" w:right="-710" w:hanging="567"/>
        <w:jc w:val="center"/>
        <w:rPr>
          <w:b/>
        </w:rPr>
      </w:pPr>
      <w:r w:rsidRPr="00CE216E">
        <w:rPr>
          <w:b/>
          <w:bCs/>
          <w:iCs/>
        </w:rPr>
        <w:t xml:space="preserve">План-график выполнения </w:t>
      </w:r>
      <w:r w:rsidRPr="00CE216E">
        <w:rPr>
          <w:b/>
        </w:rPr>
        <w:t xml:space="preserve">инженерных изысканий и проектной документации </w:t>
      </w:r>
    </w:p>
    <w:p w:rsidR="00BF3EEB" w:rsidRDefault="00BF3EEB" w:rsidP="00BF3EEB">
      <w:pPr>
        <w:suppressAutoHyphens/>
        <w:ind w:left="-1134" w:right="-710"/>
        <w:jc w:val="center"/>
        <w:rPr>
          <w:b/>
          <w:bCs/>
          <w:iCs/>
        </w:rPr>
      </w:pPr>
      <w:r>
        <w:rPr>
          <w:b/>
          <w:bCs/>
          <w:iCs/>
        </w:rPr>
        <w:t xml:space="preserve">по объекту капитального строительства </w:t>
      </w:r>
      <w:r w:rsidRPr="00FA1319">
        <w:rPr>
          <w:bCs/>
          <w:iCs/>
          <w:sz w:val="20"/>
          <w:szCs w:val="20"/>
        </w:rPr>
        <w:t>(указать: наименование, адрес)</w:t>
      </w:r>
      <w:r>
        <w:rPr>
          <w:b/>
          <w:bCs/>
          <w:iCs/>
        </w:rPr>
        <w:t xml:space="preserve"> </w:t>
      </w:r>
    </w:p>
    <w:p w:rsidR="00BF3EEB" w:rsidRPr="006C781B" w:rsidRDefault="00BF3EEB" w:rsidP="00BF3EEB">
      <w:pPr>
        <w:suppressAutoHyphens/>
        <w:ind w:left="-1134" w:right="-710"/>
        <w:jc w:val="center"/>
        <w:rPr>
          <w:bCs/>
          <w:iCs/>
          <w:sz w:val="20"/>
          <w:szCs w:val="20"/>
        </w:rPr>
      </w:pPr>
      <w:r w:rsidRPr="006C781B">
        <w:rPr>
          <w:bCs/>
          <w:iCs/>
          <w:sz w:val="20"/>
          <w:szCs w:val="20"/>
        </w:rPr>
        <w:t>(выполнение</w:t>
      </w:r>
      <w:r>
        <w:rPr>
          <w:bCs/>
          <w:iCs/>
          <w:sz w:val="20"/>
          <w:szCs w:val="20"/>
        </w:rPr>
        <w:t xml:space="preserve"> инженерных </w:t>
      </w:r>
      <w:r w:rsidRPr="006C781B">
        <w:rPr>
          <w:bCs/>
          <w:iCs/>
          <w:sz w:val="20"/>
          <w:szCs w:val="20"/>
        </w:rPr>
        <w:t>изысканий включается в график в случае подготовки  их</w:t>
      </w:r>
      <w:r>
        <w:rPr>
          <w:bCs/>
          <w:iCs/>
          <w:sz w:val="20"/>
          <w:szCs w:val="20"/>
        </w:rPr>
        <w:t xml:space="preserve"> </w:t>
      </w:r>
      <w:r w:rsidRPr="006C781B">
        <w:rPr>
          <w:bCs/>
          <w:iCs/>
          <w:sz w:val="20"/>
          <w:szCs w:val="20"/>
        </w:rPr>
        <w:t xml:space="preserve"> Исполнителем)</w:t>
      </w:r>
    </w:p>
    <w:p w:rsidR="00BF3EEB" w:rsidRDefault="00BF3EEB" w:rsidP="00BF3EEB">
      <w:pPr>
        <w:suppressAutoHyphens/>
        <w:ind w:left="-993" w:right="-710"/>
        <w:jc w:val="both"/>
        <w:rPr>
          <w:bCs/>
          <w:iCs/>
        </w:rPr>
      </w:pPr>
      <w:r w:rsidRPr="00B12552">
        <w:rPr>
          <w:bCs/>
          <w:iCs/>
        </w:rPr>
        <w:t xml:space="preserve">Дата начала работ </w:t>
      </w:r>
      <w:r>
        <w:rPr>
          <w:bCs/>
          <w:iCs/>
        </w:rPr>
        <w:t xml:space="preserve">– утверждение архитектурно-планировочного задания Заказчиком </w:t>
      </w:r>
    </w:p>
    <w:p w:rsidR="00BF3EEB" w:rsidRDefault="00BF3EEB" w:rsidP="00BF3EEB">
      <w:pPr>
        <w:suppressAutoHyphens/>
        <w:ind w:left="-993" w:right="-710"/>
        <w:jc w:val="both"/>
        <w:rPr>
          <w:bCs/>
          <w:iCs/>
        </w:rPr>
      </w:pPr>
      <w:r>
        <w:rPr>
          <w:bCs/>
          <w:iCs/>
        </w:rPr>
        <w:t>Информация о кураторе проекта:</w:t>
      </w:r>
    </w:p>
    <w:p w:rsidR="00BF3EEB" w:rsidRPr="00F70C68" w:rsidRDefault="00BF3EEB" w:rsidP="00BF3EEB">
      <w:pPr>
        <w:pStyle w:val="affff6"/>
        <w:tabs>
          <w:tab w:val="left" w:pos="284"/>
        </w:tabs>
        <w:autoSpaceDE w:val="0"/>
        <w:autoSpaceDN w:val="0"/>
        <w:adjustRightInd w:val="0"/>
        <w:spacing w:after="0" w:line="240" w:lineRule="auto"/>
        <w:ind w:left="-993" w:right="-2"/>
        <w:jc w:val="both"/>
        <w:rPr>
          <w:rFonts w:ascii="Times New Roman" w:hAnsi="Times New Roman"/>
          <w:sz w:val="20"/>
          <w:szCs w:val="20"/>
        </w:rPr>
      </w:pPr>
      <w:r w:rsidRPr="00F70C68">
        <w:rPr>
          <w:rFonts w:ascii="Times New Roman" w:hAnsi="Times New Roman"/>
          <w:b/>
          <w:sz w:val="20"/>
          <w:szCs w:val="20"/>
        </w:rPr>
        <w:t>должность, структурное подразделение, организация</w:t>
      </w:r>
      <w:r w:rsidRPr="00F70C68">
        <w:rPr>
          <w:rFonts w:ascii="Times New Roman" w:hAnsi="Times New Roman"/>
          <w:sz w:val="20"/>
          <w:szCs w:val="20"/>
        </w:rPr>
        <w:t>____________________________________________________</w:t>
      </w:r>
    </w:p>
    <w:p w:rsidR="00BF3EEB" w:rsidRPr="00F70C68" w:rsidRDefault="00BF3EEB" w:rsidP="00BF3EEB">
      <w:pPr>
        <w:pStyle w:val="affff6"/>
        <w:tabs>
          <w:tab w:val="left" w:pos="284"/>
        </w:tabs>
        <w:autoSpaceDE w:val="0"/>
        <w:autoSpaceDN w:val="0"/>
        <w:adjustRightInd w:val="0"/>
        <w:spacing w:after="0" w:line="240" w:lineRule="auto"/>
        <w:ind w:left="-993" w:right="-2"/>
        <w:jc w:val="both"/>
        <w:rPr>
          <w:rFonts w:ascii="Times New Roman" w:hAnsi="Times New Roman"/>
          <w:sz w:val="20"/>
          <w:szCs w:val="20"/>
        </w:rPr>
      </w:pPr>
      <w:r w:rsidRPr="00F70C68">
        <w:rPr>
          <w:rFonts w:ascii="Times New Roman" w:hAnsi="Times New Roman"/>
          <w:b/>
          <w:sz w:val="20"/>
          <w:szCs w:val="20"/>
        </w:rPr>
        <w:t>____________________________________________________________________________________________________</w:t>
      </w:r>
    </w:p>
    <w:p w:rsidR="00BF3EEB" w:rsidRPr="00F70C68" w:rsidRDefault="00BF3EEB" w:rsidP="00BF3EEB">
      <w:pPr>
        <w:autoSpaceDE w:val="0"/>
        <w:autoSpaceDN w:val="0"/>
        <w:adjustRightInd w:val="0"/>
        <w:ind w:left="-993" w:right="-2"/>
        <w:jc w:val="both"/>
        <w:rPr>
          <w:rFonts w:eastAsia="Calibri"/>
          <w:b/>
          <w:sz w:val="20"/>
          <w:szCs w:val="20"/>
        </w:rPr>
      </w:pPr>
      <w:r w:rsidRPr="00F70C68">
        <w:rPr>
          <w:rFonts w:eastAsia="Calibri"/>
          <w:b/>
          <w:sz w:val="20"/>
          <w:szCs w:val="20"/>
        </w:rPr>
        <w:t>фамилия____________________________________________________________________________________________</w:t>
      </w:r>
    </w:p>
    <w:p w:rsidR="00BF3EEB" w:rsidRPr="00F70C68" w:rsidRDefault="00BF3EEB" w:rsidP="00BF3EEB">
      <w:pPr>
        <w:autoSpaceDE w:val="0"/>
        <w:autoSpaceDN w:val="0"/>
        <w:adjustRightInd w:val="0"/>
        <w:ind w:left="-993" w:right="-2"/>
        <w:jc w:val="both"/>
        <w:rPr>
          <w:rFonts w:eastAsia="Calibri"/>
          <w:b/>
          <w:sz w:val="20"/>
          <w:szCs w:val="20"/>
        </w:rPr>
      </w:pPr>
      <w:r w:rsidRPr="00F70C68">
        <w:rPr>
          <w:rFonts w:eastAsia="Calibri"/>
          <w:b/>
          <w:sz w:val="20"/>
          <w:szCs w:val="20"/>
        </w:rPr>
        <w:t>имя_________________________________________________________________________________________________</w:t>
      </w:r>
    </w:p>
    <w:p w:rsidR="00BF3EEB" w:rsidRPr="00F70C68" w:rsidRDefault="00BF3EEB" w:rsidP="00BF3EEB">
      <w:pPr>
        <w:autoSpaceDE w:val="0"/>
        <w:autoSpaceDN w:val="0"/>
        <w:adjustRightInd w:val="0"/>
        <w:ind w:left="-993" w:right="-2"/>
        <w:jc w:val="both"/>
        <w:rPr>
          <w:rFonts w:eastAsia="Calibri"/>
          <w:b/>
          <w:sz w:val="20"/>
          <w:szCs w:val="20"/>
        </w:rPr>
      </w:pPr>
      <w:r w:rsidRPr="00F70C68">
        <w:rPr>
          <w:rFonts w:eastAsia="Calibri"/>
          <w:b/>
          <w:sz w:val="20"/>
          <w:szCs w:val="20"/>
        </w:rPr>
        <w:t>отчество____________________________________________________________________________________________</w:t>
      </w:r>
    </w:p>
    <w:p w:rsidR="00BF3EEB" w:rsidRDefault="00BF3EEB" w:rsidP="00BF3EEB">
      <w:pPr>
        <w:widowControl w:val="0"/>
        <w:autoSpaceDE w:val="0"/>
        <w:autoSpaceDN w:val="0"/>
        <w:adjustRightInd w:val="0"/>
        <w:ind w:left="-993" w:right="57"/>
        <w:rPr>
          <w:sz w:val="20"/>
          <w:szCs w:val="20"/>
        </w:rPr>
      </w:pPr>
      <w:r w:rsidRPr="00DA1603">
        <w:rPr>
          <w:sz w:val="20"/>
          <w:szCs w:val="20"/>
        </w:rPr>
        <w:t xml:space="preserve">Контактная информация: </w:t>
      </w:r>
    </w:p>
    <w:p w:rsidR="00BF3EEB" w:rsidRDefault="00BF3EEB" w:rsidP="00BF3EEB">
      <w:pPr>
        <w:widowControl w:val="0"/>
        <w:autoSpaceDE w:val="0"/>
        <w:autoSpaceDN w:val="0"/>
        <w:adjustRightInd w:val="0"/>
        <w:ind w:left="-993" w:right="-44"/>
        <w:rPr>
          <w:b/>
          <w:sz w:val="20"/>
          <w:szCs w:val="20"/>
        </w:rPr>
      </w:pPr>
      <w:r w:rsidRPr="00D60F3B">
        <w:rPr>
          <w:b/>
          <w:sz w:val="20"/>
          <w:szCs w:val="20"/>
        </w:rPr>
        <w:t>номер телефона _________________________________________________</w:t>
      </w:r>
      <w:r>
        <w:rPr>
          <w:b/>
          <w:sz w:val="20"/>
          <w:szCs w:val="20"/>
        </w:rPr>
        <w:t>____________________________________</w:t>
      </w:r>
    </w:p>
    <w:p w:rsidR="00BF3EEB" w:rsidRPr="00D60F3B" w:rsidRDefault="00BF3EEB" w:rsidP="00BF3EEB">
      <w:pPr>
        <w:widowControl w:val="0"/>
        <w:autoSpaceDE w:val="0"/>
        <w:autoSpaceDN w:val="0"/>
        <w:adjustRightInd w:val="0"/>
        <w:ind w:left="-993" w:right="-44"/>
        <w:rPr>
          <w:b/>
          <w:sz w:val="20"/>
          <w:szCs w:val="20"/>
        </w:rPr>
      </w:pPr>
      <w:r w:rsidRPr="00D60F3B">
        <w:rPr>
          <w:b/>
          <w:sz w:val="20"/>
          <w:szCs w:val="20"/>
        </w:rPr>
        <w:t>адрес электронной почты ________</w:t>
      </w:r>
      <w:r>
        <w:rPr>
          <w:b/>
          <w:sz w:val="20"/>
          <w:szCs w:val="20"/>
        </w:rPr>
        <w:t>____________________________________________________________________</w:t>
      </w:r>
    </w:p>
    <w:p w:rsidR="00BF3EEB" w:rsidRPr="00B12552" w:rsidRDefault="00BF3EEB" w:rsidP="00BF3EEB">
      <w:pPr>
        <w:suppressAutoHyphens/>
        <w:ind w:left="-993" w:right="-710"/>
        <w:jc w:val="both"/>
      </w:pPr>
    </w:p>
    <w:tbl>
      <w:tblPr>
        <w:tblW w:w="10250" w:type="dxa"/>
        <w:tblInd w:w="-9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504"/>
        <w:gridCol w:w="424"/>
        <w:gridCol w:w="4460"/>
        <w:gridCol w:w="1701"/>
        <w:gridCol w:w="1559"/>
        <w:gridCol w:w="1602"/>
      </w:tblGrid>
      <w:tr w:rsidR="00BF3EEB" w:rsidTr="003D7C9C">
        <w:trPr>
          <w:trHeight w:val="449"/>
        </w:trPr>
        <w:tc>
          <w:tcPr>
            <w:tcW w:w="504" w:type="dxa"/>
          </w:tcPr>
          <w:p w:rsidR="00BF3EEB" w:rsidRPr="00B12552" w:rsidRDefault="00BF3EEB" w:rsidP="003D7C9C">
            <w:pPr>
              <w:jc w:val="center"/>
              <w:rPr>
                <w:b/>
                <w:bCs/>
                <w:iCs/>
                <w:sz w:val="20"/>
                <w:szCs w:val="20"/>
              </w:rPr>
            </w:pPr>
            <w:r w:rsidRPr="00B12552">
              <w:rPr>
                <w:b/>
                <w:bCs/>
                <w:iCs/>
                <w:sz w:val="20"/>
                <w:szCs w:val="20"/>
              </w:rPr>
              <w:t>№</w:t>
            </w:r>
          </w:p>
          <w:p w:rsidR="00BF3EEB" w:rsidRPr="00B12552" w:rsidRDefault="00BF3EEB" w:rsidP="003D7C9C">
            <w:pPr>
              <w:jc w:val="center"/>
              <w:rPr>
                <w:b/>
                <w:bCs/>
                <w:iCs/>
                <w:sz w:val="20"/>
                <w:szCs w:val="20"/>
              </w:rPr>
            </w:pPr>
            <w:r w:rsidRPr="00B12552">
              <w:rPr>
                <w:b/>
                <w:bCs/>
                <w:iCs/>
                <w:sz w:val="20"/>
                <w:szCs w:val="20"/>
              </w:rPr>
              <w:t>п\п</w:t>
            </w:r>
          </w:p>
        </w:tc>
        <w:tc>
          <w:tcPr>
            <w:tcW w:w="4884" w:type="dxa"/>
            <w:gridSpan w:val="2"/>
          </w:tcPr>
          <w:p w:rsidR="00BF3EEB" w:rsidRPr="00B12552" w:rsidRDefault="00BF3EEB" w:rsidP="003D7C9C">
            <w:pPr>
              <w:ind w:left="471"/>
              <w:jc w:val="center"/>
              <w:rPr>
                <w:b/>
                <w:bCs/>
                <w:iCs/>
                <w:sz w:val="20"/>
                <w:szCs w:val="20"/>
              </w:rPr>
            </w:pPr>
          </w:p>
          <w:p w:rsidR="00BF3EEB" w:rsidRPr="00B12552" w:rsidRDefault="00BF3EEB" w:rsidP="003D7C9C">
            <w:pPr>
              <w:ind w:left="471"/>
              <w:jc w:val="center"/>
              <w:rPr>
                <w:b/>
                <w:bCs/>
                <w:iCs/>
                <w:sz w:val="20"/>
                <w:szCs w:val="20"/>
              </w:rPr>
            </w:pPr>
            <w:r w:rsidRPr="00B12552">
              <w:rPr>
                <w:b/>
                <w:bCs/>
                <w:iCs/>
                <w:sz w:val="20"/>
                <w:szCs w:val="20"/>
              </w:rPr>
              <w:t>мероприятия</w:t>
            </w:r>
          </w:p>
        </w:tc>
        <w:tc>
          <w:tcPr>
            <w:tcW w:w="1701" w:type="dxa"/>
          </w:tcPr>
          <w:p w:rsidR="00BF3EEB" w:rsidRDefault="00BF3EEB" w:rsidP="003D7C9C">
            <w:pPr>
              <w:ind w:left="34"/>
              <w:jc w:val="center"/>
              <w:rPr>
                <w:b/>
                <w:bCs/>
                <w:iCs/>
                <w:sz w:val="20"/>
                <w:szCs w:val="20"/>
              </w:rPr>
            </w:pPr>
          </w:p>
          <w:p w:rsidR="00BF3EEB" w:rsidRDefault="00BF3EEB" w:rsidP="003D7C9C">
            <w:pPr>
              <w:ind w:left="34"/>
              <w:jc w:val="center"/>
              <w:rPr>
                <w:b/>
                <w:bCs/>
                <w:iCs/>
                <w:sz w:val="20"/>
                <w:szCs w:val="20"/>
              </w:rPr>
            </w:pPr>
            <w:r>
              <w:rPr>
                <w:b/>
                <w:bCs/>
                <w:iCs/>
                <w:sz w:val="20"/>
                <w:szCs w:val="20"/>
              </w:rPr>
              <w:t>Срок</w:t>
            </w:r>
          </w:p>
          <w:p w:rsidR="00BF3EEB" w:rsidRPr="00B12552" w:rsidRDefault="00BF3EEB" w:rsidP="003D7C9C">
            <w:pPr>
              <w:ind w:left="34"/>
              <w:jc w:val="center"/>
              <w:rPr>
                <w:b/>
                <w:bCs/>
                <w:iCs/>
                <w:sz w:val="20"/>
                <w:szCs w:val="20"/>
              </w:rPr>
            </w:pPr>
            <w:r>
              <w:rPr>
                <w:b/>
                <w:bCs/>
                <w:iCs/>
                <w:sz w:val="20"/>
                <w:szCs w:val="20"/>
              </w:rPr>
              <w:t>мероприятия</w:t>
            </w:r>
          </w:p>
        </w:tc>
        <w:tc>
          <w:tcPr>
            <w:tcW w:w="1559" w:type="dxa"/>
          </w:tcPr>
          <w:p w:rsidR="00BF3EEB" w:rsidRPr="00B12552" w:rsidRDefault="00BF3EEB" w:rsidP="003D7C9C">
            <w:pPr>
              <w:jc w:val="center"/>
              <w:rPr>
                <w:b/>
                <w:bCs/>
                <w:iCs/>
                <w:sz w:val="20"/>
                <w:szCs w:val="20"/>
              </w:rPr>
            </w:pPr>
          </w:p>
          <w:p w:rsidR="00BF3EEB" w:rsidRDefault="00BF3EEB" w:rsidP="003D7C9C">
            <w:pPr>
              <w:ind w:left="34"/>
              <w:jc w:val="center"/>
              <w:rPr>
                <w:b/>
                <w:bCs/>
                <w:iCs/>
                <w:sz w:val="20"/>
                <w:szCs w:val="20"/>
              </w:rPr>
            </w:pPr>
            <w:r w:rsidRPr="00B12552">
              <w:rPr>
                <w:b/>
                <w:bCs/>
                <w:iCs/>
                <w:sz w:val="20"/>
                <w:szCs w:val="20"/>
              </w:rPr>
              <w:t xml:space="preserve">Дата </w:t>
            </w:r>
          </w:p>
          <w:p w:rsidR="00BF3EEB" w:rsidRDefault="00BF3EEB" w:rsidP="003D7C9C">
            <w:pPr>
              <w:ind w:left="34"/>
              <w:jc w:val="center"/>
              <w:rPr>
                <w:b/>
                <w:bCs/>
                <w:iCs/>
                <w:sz w:val="20"/>
                <w:szCs w:val="20"/>
              </w:rPr>
            </w:pPr>
            <w:r>
              <w:rPr>
                <w:b/>
                <w:bCs/>
                <w:iCs/>
                <w:sz w:val="20"/>
                <w:szCs w:val="20"/>
              </w:rPr>
              <w:t>н</w:t>
            </w:r>
            <w:r w:rsidRPr="00B12552">
              <w:rPr>
                <w:b/>
                <w:bCs/>
                <w:iCs/>
                <w:sz w:val="20"/>
                <w:szCs w:val="20"/>
              </w:rPr>
              <w:t>ачала</w:t>
            </w:r>
          </w:p>
          <w:p w:rsidR="00BF3EEB" w:rsidRPr="00B12552" w:rsidRDefault="00BF3EEB" w:rsidP="003D7C9C">
            <w:pPr>
              <w:ind w:left="34"/>
              <w:jc w:val="center"/>
              <w:rPr>
                <w:b/>
                <w:bCs/>
                <w:iCs/>
                <w:sz w:val="20"/>
                <w:szCs w:val="20"/>
              </w:rPr>
            </w:pPr>
            <w:r>
              <w:rPr>
                <w:b/>
                <w:bCs/>
                <w:iCs/>
                <w:sz w:val="20"/>
                <w:szCs w:val="20"/>
              </w:rPr>
              <w:t>мероприятия</w:t>
            </w:r>
          </w:p>
        </w:tc>
        <w:tc>
          <w:tcPr>
            <w:tcW w:w="1602" w:type="dxa"/>
          </w:tcPr>
          <w:p w:rsidR="00BF3EEB" w:rsidRPr="00B12552" w:rsidRDefault="00BF3EEB" w:rsidP="003D7C9C">
            <w:pPr>
              <w:jc w:val="center"/>
              <w:rPr>
                <w:b/>
                <w:bCs/>
                <w:iCs/>
                <w:sz w:val="20"/>
                <w:szCs w:val="20"/>
              </w:rPr>
            </w:pPr>
          </w:p>
          <w:p w:rsidR="00BF3EEB" w:rsidRDefault="00BF3EEB" w:rsidP="003D7C9C">
            <w:pPr>
              <w:jc w:val="center"/>
              <w:rPr>
                <w:b/>
                <w:bCs/>
                <w:iCs/>
                <w:sz w:val="20"/>
                <w:szCs w:val="20"/>
              </w:rPr>
            </w:pPr>
            <w:r w:rsidRPr="00B12552">
              <w:rPr>
                <w:b/>
                <w:bCs/>
                <w:iCs/>
                <w:sz w:val="20"/>
                <w:szCs w:val="20"/>
              </w:rPr>
              <w:t>Дата окончания</w:t>
            </w:r>
          </w:p>
          <w:p w:rsidR="00BF3EEB" w:rsidRPr="00B12552" w:rsidRDefault="00BF3EEB" w:rsidP="003D7C9C">
            <w:pPr>
              <w:jc w:val="center"/>
              <w:rPr>
                <w:b/>
                <w:bCs/>
                <w:iCs/>
                <w:sz w:val="20"/>
                <w:szCs w:val="20"/>
              </w:rPr>
            </w:pPr>
            <w:r>
              <w:rPr>
                <w:b/>
                <w:bCs/>
                <w:iCs/>
                <w:sz w:val="20"/>
                <w:szCs w:val="20"/>
              </w:rPr>
              <w:t>мероприятия</w:t>
            </w:r>
          </w:p>
        </w:tc>
      </w:tr>
      <w:tr w:rsidR="00BF3EEB" w:rsidTr="003D7C9C">
        <w:trPr>
          <w:trHeight w:val="232"/>
        </w:trPr>
        <w:tc>
          <w:tcPr>
            <w:tcW w:w="504" w:type="dxa"/>
          </w:tcPr>
          <w:p w:rsidR="00BF3EEB" w:rsidRPr="00CE216E" w:rsidRDefault="00BF3EEB" w:rsidP="003D7C9C">
            <w:pPr>
              <w:jc w:val="center"/>
              <w:rPr>
                <w:bCs/>
                <w:iCs/>
                <w:sz w:val="20"/>
                <w:szCs w:val="20"/>
              </w:rPr>
            </w:pPr>
            <w:r>
              <w:rPr>
                <w:bCs/>
                <w:iCs/>
                <w:sz w:val="20"/>
                <w:szCs w:val="20"/>
              </w:rPr>
              <w:t>1.</w:t>
            </w:r>
          </w:p>
        </w:tc>
        <w:tc>
          <w:tcPr>
            <w:tcW w:w="4884" w:type="dxa"/>
            <w:gridSpan w:val="2"/>
          </w:tcPr>
          <w:p w:rsidR="00BF3EEB" w:rsidRPr="006D02CD" w:rsidRDefault="00BF3EEB" w:rsidP="003D7C9C">
            <w:pPr>
              <w:rPr>
                <w:bCs/>
                <w:iCs/>
              </w:rPr>
            </w:pPr>
            <w:r w:rsidRPr="006D02CD">
              <w:rPr>
                <w:bCs/>
                <w:iCs/>
              </w:rPr>
              <w:t>Выполнение инженерных изысканий</w:t>
            </w:r>
          </w:p>
        </w:tc>
        <w:tc>
          <w:tcPr>
            <w:tcW w:w="1701" w:type="dxa"/>
          </w:tcPr>
          <w:p w:rsidR="00BF3EEB" w:rsidRPr="00CE216E" w:rsidRDefault="00BF3EEB" w:rsidP="003D7C9C">
            <w:pPr>
              <w:ind w:left="471"/>
              <w:jc w:val="center"/>
              <w:rPr>
                <w:bCs/>
                <w:iCs/>
                <w:sz w:val="20"/>
                <w:szCs w:val="20"/>
              </w:rPr>
            </w:pPr>
          </w:p>
        </w:tc>
        <w:tc>
          <w:tcPr>
            <w:tcW w:w="1559" w:type="dxa"/>
          </w:tcPr>
          <w:p w:rsidR="00BF3EEB" w:rsidRPr="00CE216E" w:rsidRDefault="00BF3EEB" w:rsidP="003D7C9C">
            <w:pPr>
              <w:ind w:left="471"/>
              <w:jc w:val="center"/>
              <w:rPr>
                <w:bCs/>
                <w:iCs/>
                <w:sz w:val="20"/>
                <w:szCs w:val="20"/>
              </w:rPr>
            </w:pPr>
          </w:p>
        </w:tc>
        <w:tc>
          <w:tcPr>
            <w:tcW w:w="1602" w:type="dxa"/>
          </w:tcPr>
          <w:p w:rsidR="00BF3EEB" w:rsidRPr="00CE216E" w:rsidRDefault="00BF3EEB" w:rsidP="003D7C9C">
            <w:pPr>
              <w:ind w:left="471"/>
              <w:jc w:val="center"/>
              <w:rPr>
                <w:bCs/>
                <w:iCs/>
                <w:sz w:val="20"/>
                <w:szCs w:val="20"/>
              </w:rPr>
            </w:pPr>
          </w:p>
        </w:tc>
      </w:tr>
      <w:tr w:rsidR="00BF3EEB" w:rsidTr="003D7C9C">
        <w:trPr>
          <w:trHeight w:val="220"/>
        </w:trPr>
        <w:tc>
          <w:tcPr>
            <w:tcW w:w="504" w:type="dxa"/>
            <w:vMerge w:val="restart"/>
          </w:tcPr>
          <w:p w:rsidR="00BF3EEB" w:rsidRPr="00CE216E" w:rsidRDefault="00BF3EEB" w:rsidP="003D7C9C">
            <w:pPr>
              <w:jc w:val="center"/>
              <w:rPr>
                <w:bCs/>
                <w:iCs/>
                <w:sz w:val="20"/>
                <w:szCs w:val="20"/>
              </w:rPr>
            </w:pPr>
            <w:r>
              <w:rPr>
                <w:bCs/>
                <w:iCs/>
                <w:sz w:val="20"/>
                <w:szCs w:val="20"/>
              </w:rPr>
              <w:t>2.</w:t>
            </w:r>
          </w:p>
        </w:tc>
        <w:tc>
          <w:tcPr>
            <w:tcW w:w="4884" w:type="dxa"/>
            <w:gridSpan w:val="2"/>
          </w:tcPr>
          <w:p w:rsidR="00BF3EEB" w:rsidRPr="006D02CD" w:rsidRDefault="00BF3EEB" w:rsidP="003D7C9C">
            <w:pPr>
              <w:widowControl w:val="0"/>
              <w:autoSpaceDE w:val="0"/>
              <w:autoSpaceDN w:val="0"/>
              <w:adjustRightInd w:val="0"/>
              <w:ind w:right="57"/>
              <w:rPr>
                <w:bCs/>
                <w:iCs/>
              </w:rPr>
            </w:pPr>
            <w:r w:rsidRPr="006D02CD">
              <w:rPr>
                <w:bCs/>
                <w:iCs/>
              </w:rPr>
              <w:t>Выполнение проектной документации, проведение согласований, получение ТУ, заключений  в соответствии с пунктом 3.1 АПЗ</w:t>
            </w:r>
          </w:p>
        </w:tc>
        <w:tc>
          <w:tcPr>
            <w:tcW w:w="1701" w:type="dxa"/>
          </w:tcPr>
          <w:p w:rsidR="00BF3EEB" w:rsidRPr="00CE216E" w:rsidRDefault="00BF3EEB" w:rsidP="003D7C9C">
            <w:pPr>
              <w:ind w:left="471"/>
              <w:jc w:val="center"/>
              <w:rPr>
                <w:bCs/>
                <w:iCs/>
                <w:sz w:val="20"/>
                <w:szCs w:val="20"/>
              </w:rPr>
            </w:pPr>
          </w:p>
        </w:tc>
        <w:tc>
          <w:tcPr>
            <w:tcW w:w="1559" w:type="dxa"/>
          </w:tcPr>
          <w:p w:rsidR="00BF3EEB" w:rsidRPr="00CE216E" w:rsidRDefault="00BF3EEB" w:rsidP="003D7C9C">
            <w:pPr>
              <w:ind w:left="471"/>
              <w:jc w:val="center"/>
              <w:rPr>
                <w:bCs/>
                <w:iCs/>
                <w:sz w:val="20"/>
                <w:szCs w:val="20"/>
              </w:rPr>
            </w:pPr>
          </w:p>
        </w:tc>
        <w:tc>
          <w:tcPr>
            <w:tcW w:w="1602" w:type="dxa"/>
          </w:tcPr>
          <w:p w:rsidR="00BF3EEB" w:rsidRPr="00CE216E" w:rsidRDefault="00BF3EEB" w:rsidP="003D7C9C">
            <w:pPr>
              <w:ind w:left="471"/>
              <w:jc w:val="center"/>
              <w:rPr>
                <w:bCs/>
                <w:iCs/>
                <w:sz w:val="20"/>
                <w:szCs w:val="20"/>
              </w:rPr>
            </w:pPr>
          </w:p>
        </w:tc>
      </w:tr>
      <w:tr w:rsidR="00BF3EEB" w:rsidTr="003D7C9C">
        <w:trPr>
          <w:trHeight w:val="230"/>
        </w:trPr>
        <w:tc>
          <w:tcPr>
            <w:tcW w:w="504" w:type="dxa"/>
            <w:vMerge/>
          </w:tcPr>
          <w:p w:rsidR="00BF3EEB" w:rsidRDefault="00BF3EEB" w:rsidP="003D7C9C">
            <w:pPr>
              <w:jc w:val="center"/>
              <w:rPr>
                <w:bCs/>
                <w:iCs/>
                <w:sz w:val="20"/>
                <w:szCs w:val="20"/>
              </w:rPr>
            </w:pPr>
          </w:p>
        </w:tc>
        <w:tc>
          <w:tcPr>
            <w:tcW w:w="424" w:type="dxa"/>
          </w:tcPr>
          <w:p w:rsidR="00BF3EEB" w:rsidRDefault="00BF3EEB" w:rsidP="003D7C9C">
            <w:pPr>
              <w:widowControl w:val="0"/>
              <w:autoSpaceDE w:val="0"/>
              <w:autoSpaceDN w:val="0"/>
              <w:adjustRightInd w:val="0"/>
              <w:ind w:right="57"/>
              <w:rPr>
                <w:bCs/>
                <w:iCs/>
                <w:sz w:val="20"/>
                <w:szCs w:val="20"/>
              </w:rPr>
            </w:pPr>
            <w:r>
              <w:rPr>
                <w:bCs/>
                <w:iCs/>
                <w:sz w:val="20"/>
                <w:szCs w:val="20"/>
              </w:rPr>
              <w:t>1.</w:t>
            </w:r>
          </w:p>
        </w:tc>
        <w:tc>
          <w:tcPr>
            <w:tcW w:w="4460" w:type="dxa"/>
          </w:tcPr>
          <w:p w:rsidR="00BF3EEB" w:rsidRPr="006D02CD" w:rsidRDefault="00BF3EEB" w:rsidP="003D7C9C">
            <w:pPr>
              <w:widowControl w:val="0"/>
              <w:autoSpaceDE w:val="0"/>
              <w:autoSpaceDN w:val="0"/>
              <w:adjustRightInd w:val="0"/>
              <w:ind w:right="57"/>
              <w:jc w:val="both"/>
              <w:rPr>
                <w:bCs/>
                <w:iCs/>
                <w:sz w:val="18"/>
                <w:szCs w:val="18"/>
              </w:rPr>
            </w:pPr>
            <w:r w:rsidRPr="006D02CD">
              <w:rPr>
                <w:bCs/>
                <w:iCs/>
                <w:sz w:val="18"/>
                <w:szCs w:val="18"/>
              </w:rPr>
              <w:t xml:space="preserve">Рассмотрение архитектурных решений графической части </w:t>
            </w:r>
            <w:r w:rsidRPr="006D02CD">
              <w:rPr>
                <w:sz w:val="18"/>
                <w:szCs w:val="18"/>
              </w:rPr>
              <w:t>Раздела 3 «Архитектурные решения» в                             Главархитектуре Московской области</w:t>
            </w:r>
          </w:p>
        </w:tc>
        <w:tc>
          <w:tcPr>
            <w:tcW w:w="1701" w:type="dxa"/>
          </w:tcPr>
          <w:p w:rsidR="00BF3EEB" w:rsidRPr="00CE216E" w:rsidRDefault="00BF3EEB" w:rsidP="003D7C9C">
            <w:pPr>
              <w:ind w:left="471"/>
              <w:jc w:val="center"/>
              <w:rPr>
                <w:bCs/>
                <w:iCs/>
                <w:sz w:val="20"/>
                <w:szCs w:val="20"/>
              </w:rPr>
            </w:pPr>
          </w:p>
        </w:tc>
        <w:tc>
          <w:tcPr>
            <w:tcW w:w="1559" w:type="dxa"/>
          </w:tcPr>
          <w:p w:rsidR="00BF3EEB" w:rsidRPr="00CE216E" w:rsidRDefault="00BF3EEB" w:rsidP="003D7C9C">
            <w:pPr>
              <w:ind w:left="471"/>
              <w:jc w:val="center"/>
              <w:rPr>
                <w:bCs/>
                <w:iCs/>
                <w:sz w:val="20"/>
                <w:szCs w:val="20"/>
              </w:rPr>
            </w:pPr>
          </w:p>
        </w:tc>
        <w:tc>
          <w:tcPr>
            <w:tcW w:w="1602" w:type="dxa"/>
          </w:tcPr>
          <w:p w:rsidR="00BF3EEB" w:rsidRPr="00CE216E" w:rsidRDefault="00BF3EEB" w:rsidP="003D7C9C">
            <w:pPr>
              <w:ind w:left="471"/>
              <w:jc w:val="center"/>
              <w:rPr>
                <w:bCs/>
                <w:iCs/>
                <w:sz w:val="20"/>
                <w:szCs w:val="20"/>
              </w:rPr>
            </w:pPr>
          </w:p>
        </w:tc>
      </w:tr>
      <w:tr w:rsidR="00BF3EEB" w:rsidTr="003D7C9C">
        <w:trPr>
          <w:trHeight w:val="250"/>
        </w:trPr>
        <w:tc>
          <w:tcPr>
            <w:tcW w:w="504" w:type="dxa"/>
          </w:tcPr>
          <w:p w:rsidR="00BF3EEB" w:rsidRPr="00CE216E" w:rsidRDefault="00BF3EEB" w:rsidP="003D7C9C">
            <w:pPr>
              <w:jc w:val="center"/>
              <w:rPr>
                <w:bCs/>
                <w:iCs/>
                <w:sz w:val="20"/>
                <w:szCs w:val="20"/>
              </w:rPr>
            </w:pPr>
            <w:r>
              <w:rPr>
                <w:bCs/>
                <w:iCs/>
                <w:sz w:val="20"/>
                <w:szCs w:val="20"/>
              </w:rPr>
              <w:t>3.</w:t>
            </w:r>
          </w:p>
        </w:tc>
        <w:tc>
          <w:tcPr>
            <w:tcW w:w="4884" w:type="dxa"/>
            <w:gridSpan w:val="2"/>
          </w:tcPr>
          <w:p w:rsidR="00BF3EEB" w:rsidRPr="006D02CD" w:rsidRDefault="00BF3EEB" w:rsidP="003D7C9C">
            <w:pPr>
              <w:jc w:val="both"/>
              <w:rPr>
                <w:bCs/>
                <w:iCs/>
              </w:rPr>
            </w:pPr>
            <w:r w:rsidRPr="006D02CD">
              <w:rPr>
                <w:bCs/>
                <w:iCs/>
              </w:rPr>
              <w:t>Согласование архитектурно-градостроительного облика объекта капитального строительства, получение Свидетельства о согласовании архитектурно-градостроительного облика объекта капитального строительства</w:t>
            </w:r>
            <w:r>
              <w:rPr>
                <w:bCs/>
                <w:iCs/>
              </w:rPr>
              <w:t xml:space="preserve"> на территории Московской области</w:t>
            </w:r>
          </w:p>
        </w:tc>
        <w:tc>
          <w:tcPr>
            <w:tcW w:w="1701" w:type="dxa"/>
          </w:tcPr>
          <w:p w:rsidR="00BF3EEB" w:rsidRDefault="00BF3EEB" w:rsidP="003D7C9C">
            <w:pPr>
              <w:ind w:left="471"/>
              <w:jc w:val="center"/>
              <w:rPr>
                <w:bCs/>
                <w:iCs/>
                <w:sz w:val="20"/>
                <w:szCs w:val="20"/>
              </w:rPr>
            </w:pPr>
          </w:p>
        </w:tc>
        <w:tc>
          <w:tcPr>
            <w:tcW w:w="1559" w:type="dxa"/>
          </w:tcPr>
          <w:p w:rsidR="00BF3EEB" w:rsidRDefault="00BF3EEB" w:rsidP="003D7C9C">
            <w:pPr>
              <w:ind w:left="471"/>
              <w:jc w:val="center"/>
              <w:rPr>
                <w:bCs/>
                <w:iCs/>
                <w:sz w:val="20"/>
                <w:szCs w:val="20"/>
              </w:rPr>
            </w:pPr>
          </w:p>
        </w:tc>
        <w:tc>
          <w:tcPr>
            <w:tcW w:w="1602" w:type="dxa"/>
          </w:tcPr>
          <w:p w:rsidR="00BF3EEB" w:rsidRPr="00CE216E" w:rsidRDefault="00BF3EEB" w:rsidP="003D7C9C">
            <w:pPr>
              <w:ind w:left="471"/>
              <w:jc w:val="center"/>
              <w:rPr>
                <w:bCs/>
                <w:iCs/>
                <w:sz w:val="20"/>
                <w:szCs w:val="20"/>
              </w:rPr>
            </w:pPr>
          </w:p>
        </w:tc>
      </w:tr>
      <w:tr w:rsidR="00BF3EEB" w:rsidRPr="00CE216E" w:rsidTr="003D7C9C">
        <w:trPr>
          <w:trHeight w:val="250"/>
        </w:trPr>
        <w:tc>
          <w:tcPr>
            <w:tcW w:w="504" w:type="dxa"/>
            <w:tcBorders>
              <w:top w:val="single" w:sz="2" w:space="0" w:color="000000"/>
              <w:left w:val="single" w:sz="2" w:space="0" w:color="000000"/>
              <w:bottom w:val="single" w:sz="2" w:space="0" w:color="000000"/>
              <w:right w:val="single" w:sz="2" w:space="0" w:color="000000"/>
            </w:tcBorders>
          </w:tcPr>
          <w:p w:rsidR="00BF3EEB" w:rsidRPr="00CE216E" w:rsidRDefault="00BF3EEB" w:rsidP="003D7C9C">
            <w:pPr>
              <w:jc w:val="center"/>
              <w:rPr>
                <w:bCs/>
                <w:iCs/>
                <w:sz w:val="20"/>
                <w:szCs w:val="20"/>
              </w:rPr>
            </w:pPr>
            <w:bookmarkStart w:id="6" w:name="Par0"/>
            <w:bookmarkEnd w:id="6"/>
            <w:r>
              <w:rPr>
                <w:bCs/>
                <w:iCs/>
                <w:sz w:val="20"/>
                <w:szCs w:val="20"/>
              </w:rPr>
              <w:t>4.</w:t>
            </w:r>
          </w:p>
        </w:tc>
        <w:tc>
          <w:tcPr>
            <w:tcW w:w="4884" w:type="dxa"/>
            <w:gridSpan w:val="2"/>
            <w:tcBorders>
              <w:top w:val="single" w:sz="2" w:space="0" w:color="000000"/>
              <w:left w:val="single" w:sz="2" w:space="0" w:color="000000"/>
              <w:bottom w:val="single" w:sz="2" w:space="0" w:color="000000"/>
              <w:right w:val="single" w:sz="2" w:space="0" w:color="000000"/>
            </w:tcBorders>
          </w:tcPr>
          <w:p w:rsidR="00BF3EEB" w:rsidRPr="006D02CD" w:rsidRDefault="00BF3EEB" w:rsidP="003D7C9C">
            <w:pPr>
              <w:jc w:val="both"/>
              <w:rPr>
                <w:bCs/>
                <w:iCs/>
              </w:rPr>
            </w:pPr>
            <w:r w:rsidRPr="006D02CD">
              <w:rPr>
                <w:bCs/>
                <w:iCs/>
              </w:rPr>
              <w:t>Проведение экспертизы проектной документации и результатов инженерных изысканий</w:t>
            </w:r>
          </w:p>
        </w:tc>
        <w:tc>
          <w:tcPr>
            <w:tcW w:w="1701" w:type="dxa"/>
            <w:tcBorders>
              <w:top w:val="single" w:sz="2" w:space="0" w:color="000000"/>
              <w:left w:val="single" w:sz="2" w:space="0" w:color="000000"/>
              <w:bottom w:val="single" w:sz="2" w:space="0" w:color="000000"/>
              <w:right w:val="single" w:sz="2" w:space="0" w:color="000000"/>
            </w:tcBorders>
          </w:tcPr>
          <w:p w:rsidR="00BF3EEB" w:rsidRDefault="00BF3EEB" w:rsidP="003D7C9C">
            <w:pPr>
              <w:ind w:left="471"/>
              <w:jc w:val="center"/>
              <w:rPr>
                <w:bCs/>
                <w:iCs/>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BF3EEB" w:rsidRDefault="00BF3EEB" w:rsidP="003D7C9C">
            <w:pPr>
              <w:ind w:left="471"/>
              <w:jc w:val="center"/>
              <w:rPr>
                <w:bCs/>
                <w:iCs/>
                <w:sz w:val="20"/>
                <w:szCs w:val="20"/>
              </w:rPr>
            </w:pPr>
          </w:p>
        </w:tc>
        <w:tc>
          <w:tcPr>
            <w:tcW w:w="1602" w:type="dxa"/>
            <w:tcBorders>
              <w:top w:val="single" w:sz="2" w:space="0" w:color="000000"/>
              <w:left w:val="single" w:sz="2" w:space="0" w:color="000000"/>
              <w:bottom w:val="single" w:sz="2" w:space="0" w:color="000000"/>
              <w:right w:val="single" w:sz="2" w:space="0" w:color="000000"/>
            </w:tcBorders>
          </w:tcPr>
          <w:p w:rsidR="00BF3EEB" w:rsidRPr="00CE216E" w:rsidRDefault="00BF3EEB" w:rsidP="003D7C9C">
            <w:pPr>
              <w:ind w:left="471"/>
              <w:jc w:val="center"/>
              <w:rPr>
                <w:bCs/>
                <w:iCs/>
                <w:sz w:val="20"/>
                <w:szCs w:val="20"/>
              </w:rPr>
            </w:pPr>
          </w:p>
        </w:tc>
      </w:tr>
      <w:tr w:rsidR="00BF3EEB" w:rsidRPr="00CE216E" w:rsidTr="003D7C9C">
        <w:trPr>
          <w:trHeight w:val="250"/>
        </w:trPr>
        <w:tc>
          <w:tcPr>
            <w:tcW w:w="504" w:type="dxa"/>
            <w:tcBorders>
              <w:top w:val="single" w:sz="2" w:space="0" w:color="000000"/>
              <w:left w:val="single" w:sz="2" w:space="0" w:color="000000"/>
              <w:bottom w:val="single" w:sz="2" w:space="0" w:color="000000"/>
              <w:right w:val="single" w:sz="2" w:space="0" w:color="000000"/>
            </w:tcBorders>
          </w:tcPr>
          <w:p w:rsidR="00BF3EEB" w:rsidRPr="00CE216E" w:rsidRDefault="00BF3EEB" w:rsidP="003D7C9C">
            <w:pPr>
              <w:jc w:val="center"/>
              <w:rPr>
                <w:bCs/>
                <w:iCs/>
                <w:sz w:val="20"/>
                <w:szCs w:val="20"/>
              </w:rPr>
            </w:pPr>
            <w:r>
              <w:rPr>
                <w:bCs/>
                <w:iCs/>
                <w:sz w:val="20"/>
                <w:szCs w:val="20"/>
              </w:rPr>
              <w:t>5.</w:t>
            </w:r>
          </w:p>
        </w:tc>
        <w:tc>
          <w:tcPr>
            <w:tcW w:w="4884" w:type="dxa"/>
            <w:gridSpan w:val="2"/>
            <w:tcBorders>
              <w:top w:val="single" w:sz="2" w:space="0" w:color="000000"/>
              <w:left w:val="single" w:sz="2" w:space="0" w:color="000000"/>
              <w:bottom w:val="single" w:sz="2" w:space="0" w:color="000000"/>
              <w:right w:val="single" w:sz="2" w:space="0" w:color="000000"/>
            </w:tcBorders>
          </w:tcPr>
          <w:p w:rsidR="00BF3EEB" w:rsidRPr="006D02CD" w:rsidRDefault="00BF3EEB" w:rsidP="003D7C9C">
            <w:pPr>
              <w:jc w:val="both"/>
              <w:rPr>
                <w:bCs/>
                <w:iCs/>
              </w:rPr>
            </w:pPr>
            <w:r>
              <w:rPr>
                <w:bCs/>
                <w:iCs/>
              </w:rPr>
              <w:t xml:space="preserve">Утверждение проектной документации Заказчиком (Застройщиком), техническим </w:t>
            </w:r>
            <w:r>
              <w:rPr>
                <w:bCs/>
                <w:iCs/>
              </w:rPr>
              <w:lastRenderedPageBreak/>
              <w:t>заказчиком (при наличии)</w:t>
            </w:r>
          </w:p>
        </w:tc>
        <w:tc>
          <w:tcPr>
            <w:tcW w:w="1701" w:type="dxa"/>
            <w:tcBorders>
              <w:top w:val="single" w:sz="2" w:space="0" w:color="000000"/>
              <w:left w:val="single" w:sz="2" w:space="0" w:color="000000"/>
              <w:bottom w:val="single" w:sz="2" w:space="0" w:color="000000"/>
              <w:right w:val="single" w:sz="2" w:space="0" w:color="000000"/>
            </w:tcBorders>
          </w:tcPr>
          <w:p w:rsidR="00BF3EEB" w:rsidRDefault="00BF3EEB" w:rsidP="003D7C9C">
            <w:pPr>
              <w:ind w:left="471"/>
              <w:jc w:val="center"/>
              <w:rPr>
                <w:bCs/>
                <w:iCs/>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BF3EEB" w:rsidRDefault="00BF3EEB" w:rsidP="003D7C9C">
            <w:pPr>
              <w:ind w:left="471"/>
              <w:jc w:val="center"/>
              <w:rPr>
                <w:bCs/>
                <w:iCs/>
                <w:sz w:val="20"/>
                <w:szCs w:val="20"/>
              </w:rPr>
            </w:pPr>
          </w:p>
        </w:tc>
        <w:tc>
          <w:tcPr>
            <w:tcW w:w="1602" w:type="dxa"/>
            <w:tcBorders>
              <w:top w:val="single" w:sz="2" w:space="0" w:color="000000"/>
              <w:left w:val="single" w:sz="2" w:space="0" w:color="000000"/>
              <w:bottom w:val="single" w:sz="2" w:space="0" w:color="000000"/>
              <w:right w:val="single" w:sz="2" w:space="0" w:color="000000"/>
            </w:tcBorders>
          </w:tcPr>
          <w:p w:rsidR="00BF3EEB" w:rsidRPr="00CE216E" w:rsidRDefault="00BF3EEB" w:rsidP="003D7C9C">
            <w:pPr>
              <w:ind w:left="471"/>
              <w:jc w:val="center"/>
              <w:rPr>
                <w:bCs/>
                <w:iCs/>
                <w:sz w:val="20"/>
                <w:szCs w:val="20"/>
              </w:rPr>
            </w:pPr>
          </w:p>
        </w:tc>
      </w:tr>
    </w:tbl>
    <w:p w:rsidR="00BF3EEB" w:rsidRDefault="00BF3EEB" w:rsidP="00BF3EEB">
      <w:pPr>
        <w:jc w:val="right"/>
        <w:rPr>
          <w:bCs/>
          <w:iCs/>
        </w:rPr>
      </w:pPr>
    </w:p>
    <w:p w:rsidR="00BF3EEB" w:rsidRDefault="00BF3EEB" w:rsidP="00BF3EEB">
      <w:pPr>
        <w:jc w:val="right"/>
        <w:rPr>
          <w:bCs/>
          <w:iCs/>
        </w:rPr>
      </w:pPr>
      <w:bookmarkStart w:id="7" w:name="_GoBack"/>
      <w:bookmarkEnd w:id="7"/>
      <w:r w:rsidRPr="00CE216E">
        <w:rPr>
          <w:bCs/>
          <w:iCs/>
        </w:rPr>
        <w:t xml:space="preserve">Приложение № </w:t>
      </w:r>
      <w:r>
        <w:rPr>
          <w:bCs/>
          <w:iCs/>
        </w:rPr>
        <w:t>2</w:t>
      </w:r>
      <w:r w:rsidRPr="00CE216E">
        <w:rPr>
          <w:bCs/>
          <w:iCs/>
        </w:rPr>
        <w:t xml:space="preserve"> к </w:t>
      </w:r>
      <w:r>
        <w:rPr>
          <w:bCs/>
          <w:iCs/>
        </w:rPr>
        <w:t>Архитектурно-планировочному заданию №_____________</w:t>
      </w:r>
    </w:p>
    <w:p w:rsidR="00BF3EEB" w:rsidRDefault="00BF3EEB" w:rsidP="00BF3EEB">
      <w:pPr>
        <w:autoSpaceDE w:val="0"/>
        <w:autoSpaceDN w:val="0"/>
        <w:adjustRightInd w:val="0"/>
        <w:rPr>
          <w:b/>
          <w:bCs/>
          <w:sz w:val="28"/>
          <w:szCs w:val="28"/>
        </w:rPr>
      </w:pPr>
    </w:p>
    <w:p w:rsidR="00BF3EEB" w:rsidRDefault="00BF3EEB" w:rsidP="00BF3EEB">
      <w:pPr>
        <w:autoSpaceDE w:val="0"/>
        <w:autoSpaceDN w:val="0"/>
        <w:adjustRightInd w:val="0"/>
        <w:ind w:hanging="851"/>
        <w:jc w:val="center"/>
        <w:rPr>
          <w:b/>
          <w:bCs/>
          <w:sz w:val="28"/>
          <w:szCs w:val="28"/>
        </w:rPr>
      </w:pPr>
      <w:r>
        <w:rPr>
          <w:b/>
          <w:bCs/>
          <w:sz w:val="28"/>
          <w:szCs w:val="28"/>
        </w:rPr>
        <w:t xml:space="preserve">Технические требования к предоставлению проектной документации </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bCs/>
          <w:sz w:val="24"/>
          <w:szCs w:val="24"/>
          <w:lang w:eastAsia="ru-RU"/>
        </w:rPr>
      </w:pPr>
      <w:r>
        <w:rPr>
          <w:rFonts w:ascii="Times New Roman" w:hAnsi="Times New Roman"/>
          <w:bCs/>
          <w:sz w:val="24"/>
          <w:szCs w:val="24"/>
          <w:lang w:eastAsia="ru-RU"/>
        </w:rPr>
        <w:t>Результаты инженерных изысканий, проектная документация разрабатываются (оформляются) в электронном виде.</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bCs/>
          <w:sz w:val="24"/>
          <w:szCs w:val="24"/>
          <w:lang w:eastAsia="ru-RU"/>
        </w:rPr>
      </w:pPr>
      <w:r w:rsidRPr="00496CED">
        <w:rPr>
          <w:rFonts w:ascii="Times New Roman" w:hAnsi="Times New Roman"/>
          <w:bCs/>
          <w:sz w:val="24"/>
          <w:szCs w:val="24"/>
          <w:lang w:eastAsia="ru-RU"/>
        </w:rPr>
        <w:t>Количество файлов</w:t>
      </w:r>
      <w:r>
        <w:rPr>
          <w:rFonts w:ascii="Times New Roman" w:hAnsi="Times New Roman"/>
          <w:bCs/>
          <w:sz w:val="24"/>
          <w:szCs w:val="24"/>
          <w:lang w:eastAsia="ru-RU"/>
        </w:rPr>
        <w:t xml:space="preserve"> должно соответствовать количеству документов, представляемых Исполнителем (не допускается формирование документации по принципу «одна страница – один файл»).</w:t>
      </w:r>
    </w:p>
    <w:p w:rsidR="00BF3EEB" w:rsidRPr="00496CED"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bCs/>
          <w:sz w:val="24"/>
          <w:szCs w:val="24"/>
          <w:lang w:eastAsia="ru-RU"/>
        </w:rPr>
      </w:pPr>
      <w:r>
        <w:rPr>
          <w:rFonts w:ascii="Times New Roman" w:hAnsi="Times New Roman"/>
          <w:bCs/>
          <w:sz w:val="24"/>
          <w:szCs w:val="24"/>
          <w:lang w:eastAsia="ru-RU"/>
        </w:rPr>
        <w:t xml:space="preserve">Наименование файла должно быть понятным для прочтения и соответствовать: наименованиям документов проектной документации, установленным </w:t>
      </w:r>
      <w:r w:rsidRPr="00496CED">
        <w:rPr>
          <w:rFonts w:ascii="Times New Roman" w:hAnsi="Times New Roman"/>
          <w:sz w:val="24"/>
          <w:szCs w:val="24"/>
        </w:rPr>
        <w:t>постановлени</w:t>
      </w:r>
      <w:r>
        <w:rPr>
          <w:rFonts w:ascii="Times New Roman" w:hAnsi="Times New Roman"/>
          <w:sz w:val="24"/>
          <w:szCs w:val="24"/>
        </w:rPr>
        <w:t>ем</w:t>
      </w:r>
      <w:r w:rsidRPr="00496CED">
        <w:rPr>
          <w:rFonts w:ascii="Times New Roman" w:hAnsi="Times New Roman"/>
          <w:sz w:val="24"/>
          <w:szCs w:val="24"/>
        </w:rPr>
        <w:t xml:space="preserve"> Правительства Российской Федерации от 16.02.2008 г. № 87 (в ред. 2016 г.),</w:t>
      </w:r>
      <w:r w:rsidRPr="00207875">
        <w:rPr>
          <w:rFonts w:ascii="Times New Roman" w:hAnsi="Times New Roman"/>
          <w:b/>
          <w:sz w:val="20"/>
          <w:szCs w:val="20"/>
        </w:rPr>
        <w:t xml:space="preserve"> </w:t>
      </w:r>
      <w:r w:rsidRPr="00496CED">
        <w:rPr>
          <w:rFonts w:ascii="Times New Roman" w:hAnsi="Times New Roman"/>
          <w:sz w:val="24"/>
          <w:szCs w:val="24"/>
        </w:rPr>
        <w:t>наименованию документа на титульном листе.</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П</w:t>
      </w:r>
      <w:r w:rsidRPr="00A703EB">
        <w:rPr>
          <w:rFonts w:ascii="Times New Roman" w:hAnsi="Times New Roman"/>
          <w:sz w:val="24"/>
          <w:szCs w:val="24"/>
        </w:rPr>
        <w:t>р</w:t>
      </w:r>
      <w:r>
        <w:rPr>
          <w:rFonts w:ascii="Times New Roman" w:hAnsi="Times New Roman"/>
          <w:sz w:val="24"/>
          <w:szCs w:val="24"/>
        </w:rPr>
        <w:t xml:space="preserve">и сохранении документа в электронном виде </w:t>
      </w:r>
      <w:r w:rsidRPr="00A703EB">
        <w:rPr>
          <w:rFonts w:ascii="Times New Roman" w:hAnsi="Times New Roman"/>
          <w:sz w:val="24"/>
          <w:szCs w:val="24"/>
        </w:rPr>
        <w:t>должна быть обеспечена целостность информации</w:t>
      </w:r>
      <w:r>
        <w:rPr>
          <w:rFonts w:ascii="Times New Roman" w:eastAsia="MS Mincho" w:hAnsi="Times New Roman"/>
          <w:sz w:val="24"/>
          <w:szCs w:val="24"/>
          <w:lang w:eastAsia="ru-RU"/>
        </w:rPr>
        <w:t xml:space="preserve">, </w:t>
      </w:r>
      <w:r w:rsidRPr="00055F2B">
        <w:rPr>
          <w:rFonts w:ascii="Times New Roman" w:hAnsi="Times New Roman"/>
          <w:sz w:val="24"/>
          <w:szCs w:val="24"/>
        </w:rPr>
        <w:t>шрифты, иллюстрации и другие файловые объекты должны быть встроены («внедрены») в тело файла</w:t>
      </w:r>
      <w:r>
        <w:rPr>
          <w:rFonts w:ascii="Times New Roman" w:hAnsi="Times New Roman"/>
          <w:sz w:val="24"/>
          <w:szCs w:val="24"/>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Ф</w:t>
      </w:r>
      <w:r w:rsidRPr="00055F2B">
        <w:rPr>
          <w:rFonts w:ascii="Times New Roman" w:hAnsi="Times New Roman"/>
          <w:sz w:val="24"/>
          <w:szCs w:val="24"/>
        </w:rPr>
        <w:t>айлы должны открываться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A703EB">
        <w:rPr>
          <w:rFonts w:ascii="Times New Roman" w:hAnsi="Times New Roman"/>
          <w:sz w:val="24"/>
          <w:szCs w:val="24"/>
        </w:rPr>
        <w:t>(включая ошибки, при которых файл не открывает</w:t>
      </w:r>
      <w:r>
        <w:rPr>
          <w:rFonts w:ascii="Times New Roman" w:hAnsi="Times New Roman"/>
          <w:sz w:val="24"/>
          <w:szCs w:val="24"/>
        </w:rPr>
        <w:t>ся для просмотра и копирования).</w:t>
      </w:r>
    </w:p>
    <w:p w:rsidR="00BF3EEB" w:rsidRPr="00101037"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Ф</w:t>
      </w:r>
      <w:r w:rsidRPr="00A703EB">
        <w:rPr>
          <w:rFonts w:ascii="Times New Roman" w:hAnsi="Times New Roman"/>
          <w:sz w:val="24"/>
          <w:szCs w:val="24"/>
        </w:rPr>
        <w:t>айлы не должны содержать ошибок при открытии (включая ошибки, при которых файл не открывается для просмотра и копирования)</w:t>
      </w:r>
      <w:r>
        <w:rPr>
          <w:rFonts w:ascii="Times New Roman" w:hAnsi="Times New Roman"/>
          <w:sz w:val="24"/>
          <w:szCs w:val="24"/>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Н</w:t>
      </w:r>
      <w:r w:rsidRPr="00055F2B">
        <w:rPr>
          <w:rFonts w:ascii="Times New Roman" w:hAnsi="Times New Roman"/>
          <w:sz w:val="24"/>
          <w:szCs w:val="24"/>
        </w:rPr>
        <w:t xml:space="preserve">е допускается в файлах устанавливать опцию запрета </w:t>
      </w:r>
      <w:r>
        <w:rPr>
          <w:rFonts w:ascii="Times New Roman" w:hAnsi="Times New Roman"/>
          <w:sz w:val="24"/>
          <w:szCs w:val="24"/>
        </w:rPr>
        <w:t xml:space="preserve">копирования и </w:t>
      </w:r>
      <w:r w:rsidRPr="00055F2B">
        <w:rPr>
          <w:rFonts w:ascii="Times New Roman" w:hAnsi="Times New Roman"/>
          <w:sz w:val="24"/>
          <w:szCs w:val="24"/>
        </w:rPr>
        <w:t>печати содержимого файла</w:t>
      </w:r>
      <w:r>
        <w:rPr>
          <w:rFonts w:ascii="Times New Roman" w:hAnsi="Times New Roman"/>
          <w:sz w:val="24"/>
          <w:szCs w:val="24"/>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 xml:space="preserve">При сохранении документов в формате </w:t>
      </w:r>
      <w:r w:rsidRPr="00055F2B">
        <w:rPr>
          <w:rFonts w:ascii="Times New Roman" w:hAnsi="Times New Roman"/>
          <w:sz w:val="24"/>
          <w:szCs w:val="24"/>
        </w:rPr>
        <w:t>PDF</w:t>
      </w:r>
      <w:r>
        <w:rPr>
          <w:rFonts w:ascii="Times New Roman" w:hAnsi="Times New Roman"/>
          <w:sz w:val="24"/>
          <w:szCs w:val="24"/>
        </w:rPr>
        <w:t xml:space="preserve"> должны быть проверены:</w:t>
      </w:r>
    </w:p>
    <w:p w:rsidR="00BF3EEB" w:rsidRDefault="00BF3EEB" w:rsidP="00BF3EEB">
      <w:pPr>
        <w:pStyle w:val="affff6"/>
        <w:autoSpaceDE w:val="0"/>
        <w:autoSpaceDN w:val="0"/>
        <w:adjustRightInd w:val="0"/>
        <w:spacing w:after="0" w:line="240" w:lineRule="auto"/>
        <w:ind w:left="-709" w:firstLine="698"/>
        <w:jc w:val="both"/>
        <w:rPr>
          <w:rFonts w:ascii="Times New Roman" w:hAnsi="Times New Roman"/>
          <w:sz w:val="24"/>
          <w:szCs w:val="24"/>
        </w:rPr>
      </w:pPr>
      <w:r>
        <w:rPr>
          <w:rFonts w:ascii="Times New Roman" w:hAnsi="Times New Roman"/>
          <w:sz w:val="24"/>
          <w:szCs w:val="24"/>
        </w:rPr>
        <w:t>- правильный размер страницы публикации;</w:t>
      </w:r>
    </w:p>
    <w:p w:rsidR="00BF3EEB" w:rsidRDefault="00BF3EEB" w:rsidP="00BF3EEB">
      <w:pPr>
        <w:pStyle w:val="affff6"/>
        <w:autoSpaceDE w:val="0"/>
        <w:autoSpaceDN w:val="0"/>
        <w:adjustRightInd w:val="0"/>
        <w:spacing w:after="0" w:line="240" w:lineRule="auto"/>
        <w:ind w:left="-709" w:firstLine="698"/>
        <w:jc w:val="both"/>
        <w:rPr>
          <w:rFonts w:ascii="Times New Roman" w:hAnsi="Times New Roman"/>
          <w:sz w:val="24"/>
          <w:szCs w:val="24"/>
        </w:rPr>
      </w:pPr>
      <w:r>
        <w:rPr>
          <w:rFonts w:ascii="Times New Roman" w:hAnsi="Times New Roman"/>
          <w:sz w:val="24"/>
          <w:szCs w:val="24"/>
        </w:rPr>
        <w:t>- все элементы и эффекты на месте;</w:t>
      </w:r>
    </w:p>
    <w:p w:rsidR="00BF3EEB" w:rsidRDefault="00BF3EEB" w:rsidP="00BF3EEB">
      <w:pPr>
        <w:pStyle w:val="affff6"/>
        <w:autoSpaceDE w:val="0"/>
        <w:autoSpaceDN w:val="0"/>
        <w:adjustRightInd w:val="0"/>
        <w:spacing w:after="0" w:line="240" w:lineRule="auto"/>
        <w:ind w:left="-709" w:firstLine="698"/>
        <w:jc w:val="both"/>
        <w:rPr>
          <w:rFonts w:ascii="Times New Roman" w:hAnsi="Times New Roman"/>
          <w:sz w:val="24"/>
          <w:szCs w:val="24"/>
        </w:rPr>
      </w:pPr>
      <w:r>
        <w:rPr>
          <w:rFonts w:ascii="Times New Roman" w:hAnsi="Times New Roman"/>
          <w:sz w:val="24"/>
          <w:szCs w:val="24"/>
        </w:rPr>
        <w:t>- изменение шрифтов или форматирования текста;</w:t>
      </w:r>
    </w:p>
    <w:p w:rsidR="00BF3EEB" w:rsidRPr="00AD036F" w:rsidRDefault="00BF3EEB" w:rsidP="00BF3EEB">
      <w:pPr>
        <w:pStyle w:val="affff6"/>
        <w:autoSpaceDE w:val="0"/>
        <w:autoSpaceDN w:val="0"/>
        <w:adjustRightInd w:val="0"/>
        <w:spacing w:after="0" w:line="240" w:lineRule="auto"/>
        <w:ind w:left="-709" w:firstLine="698"/>
        <w:jc w:val="both"/>
        <w:rPr>
          <w:rFonts w:ascii="Times New Roman" w:hAnsi="Times New Roman"/>
          <w:sz w:val="24"/>
          <w:szCs w:val="24"/>
        </w:rPr>
      </w:pPr>
      <w:r>
        <w:rPr>
          <w:rFonts w:ascii="Times New Roman" w:hAnsi="Times New Roman"/>
          <w:sz w:val="24"/>
          <w:szCs w:val="24"/>
        </w:rPr>
        <w:t>- ухудшение качества изображения или изменения цветопередачи.</w:t>
      </w:r>
    </w:p>
    <w:p w:rsidR="00BF3EEB" w:rsidRPr="00055F2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Г</w:t>
      </w:r>
      <w:r w:rsidRPr="00055F2B">
        <w:rPr>
          <w:rFonts w:ascii="Times New Roman" w:hAnsi="Times New Roman"/>
          <w:sz w:val="24"/>
          <w:szCs w:val="24"/>
        </w:rPr>
        <w:t>ипертекстовые ссылки на другие файлы</w:t>
      </w:r>
      <w:r>
        <w:rPr>
          <w:rFonts w:ascii="Times New Roman" w:hAnsi="Times New Roman"/>
          <w:sz w:val="24"/>
          <w:szCs w:val="24"/>
        </w:rPr>
        <w:t xml:space="preserve">, </w:t>
      </w:r>
      <w:r w:rsidRPr="00A703EB">
        <w:rPr>
          <w:rFonts w:ascii="Times New Roman" w:hAnsi="Times New Roman"/>
          <w:sz w:val="24"/>
          <w:szCs w:val="24"/>
        </w:rPr>
        <w:t>ссылки на</w:t>
      </w:r>
      <w:r w:rsidRPr="00A703EB">
        <w:rPr>
          <w:rFonts w:ascii="Times New Roman" w:eastAsia="MS Mincho" w:hAnsi="Times New Roman"/>
          <w:sz w:val="24"/>
          <w:szCs w:val="24"/>
          <w:lang w:eastAsia="ru-RU"/>
        </w:rPr>
        <w:t xml:space="preserve"> электронные библиотеки и иные информационные ресурсы</w:t>
      </w:r>
      <w:r w:rsidRPr="00055F2B">
        <w:rPr>
          <w:rFonts w:ascii="Times New Roman" w:hAnsi="Times New Roman"/>
          <w:sz w:val="24"/>
          <w:szCs w:val="24"/>
        </w:rPr>
        <w:t xml:space="preserve"> не допускаются</w:t>
      </w:r>
      <w:r>
        <w:rPr>
          <w:rFonts w:ascii="Times New Roman" w:hAnsi="Times New Roman"/>
          <w:sz w:val="24"/>
          <w:szCs w:val="24"/>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lang w:eastAsia="ru-RU"/>
        </w:rPr>
      </w:pPr>
      <w:r>
        <w:rPr>
          <w:rFonts w:ascii="Times New Roman" w:hAnsi="Times New Roman"/>
          <w:sz w:val="24"/>
          <w:szCs w:val="24"/>
          <w:lang w:eastAsia="ru-RU"/>
        </w:rPr>
        <w:t>Для сохраняемых графических изображений не должны быть применены растягивание, поворот растровых изображений и иные трансформации.</w:t>
      </w:r>
    </w:p>
    <w:p w:rsidR="00BF3EEB" w:rsidRPr="00101037"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lang w:eastAsia="ru-RU"/>
        </w:rPr>
      </w:pPr>
      <w:r>
        <w:rPr>
          <w:rFonts w:ascii="Times New Roman" w:hAnsi="Times New Roman"/>
          <w:sz w:val="24"/>
          <w:szCs w:val="24"/>
          <w:lang w:eastAsia="ru-RU"/>
        </w:rPr>
        <w:t xml:space="preserve">Рекомендуется для обеспечения цветопередачи не использовать </w:t>
      </w:r>
      <w:r w:rsidRPr="006C781B">
        <w:rPr>
          <w:rFonts w:ascii="Times New Roman" w:hAnsi="Times New Roman"/>
          <w:color w:val="333333"/>
          <w:sz w:val="24"/>
          <w:szCs w:val="24"/>
          <w:shd w:val="clear" w:color="auto" w:fill="FFFFFF"/>
        </w:rPr>
        <w:t>цветов</w:t>
      </w:r>
      <w:r>
        <w:rPr>
          <w:rFonts w:ascii="Times New Roman" w:hAnsi="Times New Roman"/>
          <w:color w:val="333333"/>
          <w:sz w:val="24"/>
          <w:szCs w:val="24"/>
          <w:shd w:val="clear" w:color="auto" w:fill="FFFFFF"/>
        </w:rPr>
        <w:t>ую</w:t>
      </w:r>
      <w:r w:rsidRPr="006C781B">
        <w:rPr>
          <w:rFonts w:ascii="Times New Roman" w:hAnsi="Times New Roman"/>
          <w:color w:val="333333"/>
          <w:sz w:val="24"/>
          <w:szCs w:val="24"/>
          <w:shd w:val="clear" w:color="auto" w:fill="FFFFFF"/>
        </w:rPr>
        <w:t xml:space="preserve"> модель</w:t>
      </w:r>
      <w:r>
        <w:rPr>
          <w:rFonts w:ascii="Times New Roman" w:hAnsi="Times New Roman"/>
          <w:sz w:val="24"/>
          <w:szCs w:val="24"/>
          <w:lang w:eastAsia="ru-RU"/>
        </w:rPr>
        <w:t xml:space="preserve"> </w:t>
      </w:r>
      <w:r w:rsidRPr="00101037">
        <w:rPr>
          <w:rFonts w:ascii="Times New Roman" w:hAnsi="Times New Roman"/>
          <w:sz w:val="21"/>
          <w:szCs w:val="21"/>
          <w:shd w:val="clear" w:color="auto" w:fill="FFFFFF"/>
        </w:rPr>
        <w:t xml:space="preserve">RGB, </w:t>
      </w:r>
      <w:r w:rsidRPr="00734CE1">
        <w:rPr>
          <w:rFonts w:ascii="Times New Roman" w:hAnsi="Times New Roman"/>
          <w:sz w:val="24"/>
          <w:szCs w:val="24"/>
          <w:shd w:val="clear" w:color="auto" w:fill="FFFFFF"/>
        </w:rPr>
        <w:t>только</w:t>
      </w:r>
      <w:r w:rsidRPr="00101037">
        <w:rPr>
          <w:rFonts w:ascii="Times New Roman" w:hAnsi="Times New Roman"/>
          <w:sz w:val="21"/>
          <w:szCs w:val="21"/>
          <w:shd w:val="clear" w:color="auto" w:fill="FFFFFF"/>
        </w:rPr>
        <w:t xml:space="preserve"> CMYK</w:t>
      </w:r>
      <w:r>
        <w:rPr>
          <w:rFonts w:ascii="Times New Roman" w:hAnsi="Times New Roman"/>
          <w:sz w:val="21"/>
          <w:szCs w:val="21"/>
          <w:shd w:val="clear" w:color="auto" w:fill="FFFFFF"/>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lang w:eastAsia="ru-RU"/>
        </w:rPr>
      </w:pPr>
      <w:r>
        <w:rPr>
          <w:rFonts w:ascii="Times New Roman" w:eastAsia="MS Mincho" w:hAnsi="Times New Roman"/>
          <w:sz w:val="24"/>
          <w:szCs w:val="24"/>
          <w:lang w:eastAsia="ru-RU"/>
        </w:rPr>
        <w:t>С</w:t>
      </w:r>
      <w:r w:rsidRPr="00A703EB">
        <w:rPr>
          <w:rFonts w:ascii="Times New Roman" w:eastAsia="MS Mincho" w:hAnsi="Times New Roman"/>
          <w:sz w:val="24"/>
          <w:szCs w:val="24"/>
          <w:lang w:eastAsia="ru-RU"/>
        </w:rPr>
        <w:t xml:space="preserve">охраняемые </w:t>
      </w:r>
      <w:r w:rsidRPr="00A703EB">
        <w:rPr>
          <w:rFonts w:ascii="Times New Roman" w:hAnsi="Times New Roman"/>
          <w:sz w:val="24"/>
          <w:szCs w:val="24"/>
        </w:rPr>
        <w:t>в электронном виде копии текстовых документов</w:t>
      </w:r>
      <w:r w:rsidRPr="00A703EB">
        <w:rPr>
          <w:rFonts w:ascii="Times New Roman" w:hAnsi="Times New Roman"/>
          <w:sz w:val="24"/>
          <w:szCs w:val="24"/>
          <w:lang w:eastAsia="ru-RU"/>
        </w:rPr>
        <w:t xml:space="preserve"> должны быть сохранены в масштабе 1:1</w:t>
      </w:r>
      <w:r>
        <w:rPr>
          <w:rFonts w:ascii="Times New Roman" w:hAnsi="Times New Roman"/>
          <w:sz w:val="24"/>
          <w:szCs w:val="24"/>
          <w:lang w:eastAsia="ru-RU"/>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lang w:eastAsia="ru-RU"/>
        </w:rPr>
      </w:pPr>
      <w:r>
        <w:rPr>
          <w:rFonts w:ascii="Times New Roman" w:hAnsi="Times New Roman"/>
          <w:sz w:val="24"/>
          <w:szCs w:val="24"/>
        </w:rPr>
        <w:t>К</w:t>
      </w:r>
      <w:r w:rsidRPr="00A703EB">
        <w:rPr>
          <w:rFonts w:ascii="Times New Roman" w:hAnsi="Times New Roman"/>
          <w:sz w:val="24"/>
          <w:szCs w:val="24"/>
        </w:rPr>
        <w:t>опии текстовых документов</w:t>
      </w:r>
      <w:r>
        <w:rPr>
          <w:rFonts w:ascii="Times New Roman" w:hAnsi="Times New Roman"/>
          <w:sz w:val="24"/>
          <w:szCs w:val="24"/>
        </w:rPr>
        <w:t xml:space="preserve"> должны соответствовать определениям ГОСТ Р 51141-98 и не содержать визуально воспринимаемых признаков изменения документа, полностью воспроизводящего информацию подлинного документа и всех его внешних признаков или их частей:</w:t>
      </w:r>
    </w:p>
    <w:p w:rsidR="00BF3EEB" w:rsidRDefault="00BF3EEB" w:rsidP="00BF3EEB">
      <w:pPr>
        <w:pStyle w:val="affff6"/>
        <w:autoSpaceDE w:val="0"/>
        <w:autoSpaceDN w:val="0"/>
        <w:adjustRightInd w:val="0"/>
        <w:spacing w:after="0" w:line="240" w:lineRule="auto"/>
        <w:ind w:left="-142" w:firstLine="698"/>
        <w:jc w:val="both"/>
        <w:rPr>
          <w:rFonts w:ascii="Times New Roman" w:hAnsi="Times New Roman"/>
          <w:sz w:val="24"/>
          <w:szCs w:val="24"/>
        </w:rPr>
      </w:pPr>
      <w:r>
        <w:rPr>
          <w:rFonts w:ascii="Times New Roman" w:hAnsi="Times New Roman"/>
          <w:sz w:val="24"/>
          <w:szCs w:val="24"/>
        </w:rPr>
        <w:t>-    несоответствия формы, цвета бланков и его реквизитов;</w:t>
      </w:r>
    </w:p>
    <w:p w:rsidR="00BF3EEB" w:rsidRDefault="00BF3EEB" w:rsidP="00BF3EEB">
      <w:pPr>
        <w:pStyle w:val="affff6"/>
        <w:autoSpaceDE w:val="0"/>
        <w:autoSpaceDN w:val="0"/>
        <w:adjustRightInd w:val="0"/>
        <w:spacing w:after="0" w:line="240" w:lineRule="auto"/>
        <w:ind w:left="-142" w:firstLine="698"/>
        <w:jc w:val="both"/>
        <w:rPr>
          <w:rFonts w:ascii="Times New Roman" w:hAnsi="Times New Roman"/>
          <w:sz w:val="24"/>
          <w:szCs w:val="24"/>
        </w:rPr>
      </w:pPr>
      <w:r>
        <w:rPr>
          <w:rFonts w:ascii="Times New Roman" w:hAnsi="Times New Roman"/>
          <w:sz w:val="24"/>
          <w:szCs w:val="24"/>
        </w:rPr>
        <w:t>-    противоречивости содержания, орфографических ошибок, нестандартных шрифтов;</w:t>
      </w:r>
    </w:p>
    <w:p w:rsidR="00BF3EEB" w:rsidRDefault="00BF3EEB" w:rsidP="00BF3EEB">
      <w:pPr>
        <w:pStyle w:val="affff6"/>
        <w:autoSpaceDE w:val="0"/>
        <w:autoSpaceDN w:val="0"/>
        <w:adjustRightInd w:val="0"/>
        <w:spacing w:after="0" w:line="240" w:lineRule="auto"/>
        <w:ind w:left="-142" w:firstLine="698"/>
        <w:jc w:val="both"/>
        <w:rPr>
          <w:rFonts w:ascii="Times New Roman" w:hAnsi="Times New Roman"/>
          <w:sz w:val="24"/>
          <w:szCs w:val="24"/>
        </w:rPr>
      </w:pPr>
      <w:r>
        <w:rPr>
          <w:rFonts w:ascii="Times New Roman" w:hAnsi="Times New Roman"/>
          <w:sz w:val="24"/>
          <w:szCs w:val="24"/>
        </w:rPr>
        <w:t xml:space="preserve">-  дописки или внесения записей на месте удаленного текста, композиционных следов, </w:t>
      </w:r>
      <w:r w:rsidRPr="006C5B4F">
        <w:rPr>
          <w:rFonts w:ascii="Times New Roman" w:hAnsi="Times New Roman"/>
          <w:sz w:val="24"/>
          <w:szCs w:val="24"/>
        </w:rPr>
        <w:t>следов механического воздействия</w:t>
      </w:r>
      <w:r>
        <w:rPr>
          <w:rFonts w:ascii="Times New Roman" w:hAnsi="Times New Roman"/>
          <w:sz w:val="24"/>
          <w:szCs w:val="24"/>
        </w:rPr>
        <w:t>.</w:t>
      </w:r>
    </w:p>
    <w:p w:rsidR="00BF3EEB" w:rsidRPr="00A703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Ф</w:t>
      </w:r>
      <w:r w:rsidRPr="00A703EB">
        <w:rPr>
          <w:rFonts w:ascii="Times New Roman" w:hAnsi="Times New Roman"/>
          <w:sz w:val="24"/>
          <w:szCs w:val="24"/>
        </w:rPr>
        <w:t xml:space="preserve">айлы не должны содержать недоступных </w:t>
      </w:r>
      <w:r w:rsidRPr="00A703EB">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r>
        <w:rPr>
          <w:rFonts w:ascii="Times New Roman" w:hAnsi="Times New Roman"/>
          <w:sz w:val="24"/>
          <w:szCs w:val="24"/>
          <w:lang w:eastAsia="ru-RU"/>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Графические изображения должны соответствовать оригиналу как по масштабу, так и по цветовому изображению.</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Текстовые фрагменты должны включаться в документ как текст с возможностью копирования.</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Каждый документ в электронном виде включает:</w:t>
      </w:r>
    </w:p>
    <w:p w:rsidR="00BF3EEB" w:rsidRDefault="00BF3EEB" w:rsidP="00BF3EEB">
      <w:pPr>
        <w:pStyle w:val="affff6"/>
        <w:numPr>
          <w:ilvl w:val="0"/>
          <w:numId w:val="32"/>
        </w:numPr>
        <w:autoSpaceDE w:val="0"/>
        <w:autoSpaceDN w:val="0"/>
        <w:adjustRightInd w:val="0"/>
        <w:spacing w:after="0" w:line="240" w:lineRule="auto"/>
        <w:ind w:left="-284" w:firstLine="698"/>
        <w:jc w:val="both"/>
        <w:rPr>
          <w:rFonts w:ascii="Times New Roman" w:hAnsi="Times New Roman"/>
          <w:sz w:val="24"/>
          <w:szCs w:val="24"/>
        </w:rPr>
      </w:pPr>
      <w:r>
        <w:rPr>
          <w:rFonts w:ascii="Times New Roman" w:hAnsi="Times New Roman"/>
          <w:sz w:val="24"/>
          <w:szCs w:val="24"/>
        </w:rPr>
        <w:t>содержание и поиск данного документа;</w:t>
      </w:r>
    </w:p>
    <w:p w:rsidR="00BF3EEB" w:rsidRDefault="00BF3EEB" w:rsidP="00BF3EEB">
      <w:pPr>
        <w:pStyle w:val="affff6"/>
        <w:numPr>
          <w:ilvl w:val="0"/>
          <w:numId w:val="32"/>
        </w:numPr>
        <w:autoSpaceDE w:val="0"/>
        <w:autoSpaceDN w:val="0"/>
        <w:adjustRightInd w:val="0"/>
        <w:spacing w:after="0" w:line="240" w:lineRule="auto"/>
        <w:ind w:left="-284" w:firstLine="698"/>
        <w:jc w:val="both"/>
        <w:rPr>
          <w:rFonts w:ascii="Times New Roman" w:hAnsi="Times New Roman"/>
          <w:sz w:val="24"/>
          <w:szCs w:val="24"/>
        </w:rPr>
      </w:pPr>
      <w:r>
        <w:rPr>
          <w:rFonts w:ascii="Times New Roman" w:hAnsi="Times New Roman"/>
          <w:sz w:val="24"/>
          <w:szCs w:val="24"/>
        </w:rPr>
        <w:lastRenderedPageBreak/>
        <w:t>закладки по оглавлению и перечню содержащихся в документе таблиц, графических изображений.</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Структура электронного документа:</w:t>
      </w:r>
    </w:p>
    <w:p w:rsidR="00BF3EEB" w:rsidRDefault="00BF3EEB" w:rsidP="00BF3EEB">
      <w:pPr>
        <w:pStyle w:val="affff6"/>
        <w:numPr>
          <w:ilvl w:val="0"/>
          <w:numId w:val="33"/>
        </w:numPr>
        <w:autoSpaceDE w:val="0"/>
        <w:autoSpaceDN w:val="0"/>
        <w:adjustRightInd w:val="0"/>
        <w:spacing w:after="0" w:line="240" w:lineRule="auto"/>
        <w:ind w:left="-284" w:firstLine="698"/>
        <w:jc w:val="both"/>
        <w:rPr>
          <w:rFonts w:ascii="Times New Roman" w:hAnsi="Times New Roman"/>
          <w:sz w:val="24"/>
          <w:szCs w:val="24"/>
        </w:rPr>
      </w:pPr>
      <w:r>
        <w:rPr>
          <w:rFonts w:ascii="Times New Roman" w:hAnsi="Times New Roman"/>
          <w:sz w:val="24"/>
          <w:szCs w:val="24"/>
        </w:rPr>
        <w:t>папка-каталог «Исходно-разрешительная документация»</w:t>
      </w:r>
    </w:p>
    <w:p w:rsidR="00BF3EEB" w:rsidRDefault="00BF3EEB" w:rsidP="00BF3EEB">
      <w:pPr>
        <w:pStyle w:val="affff6"/>
        <w:numPr>
          <w:ilvl w:val="0"/>
          <w:numId w:val="33"/>
        </w:numPr>
        <w:autoSpaceDE w:val="0"/>
        <w:autoSpaceDN w:val="0"/>
        <w:adjustRightInd w:val="0"/>
        <w:spacing w:after="0" w:line="240" w:lineRule="auto"/>
        <w:ind w:left="-284" w:firstLine="698"/>
        <w:jc w:val="both"/>
        <w:rPr>
          <w:rFonts w:ascii="Times New Roman" w:hAnsi="Times New Roman"/>
          <w:sz w:val="24"/>
          <w:szCs w:val="24"/>
        </w:rPr>
      </w:pPr>
      <w:r>
        <w:rPr>
          <w:rFonts w:ascii="Times New Roman" w:hAnsi="Times New Roman"/>
          <w:sz w:val="24"/>
          <w:szCs w:val="24"/>
        </w:rPr>
        <w:t>папка-каталог «Результаты инженерных изысканий»</w:t>
      </w:r>
    </w:p>
    <w:p w:rsidR="00BF3EEB" w:rsidRDefault="00BF3EEB" w:rsidP="00BF3EEB">
      <w:pPr>
        <w:pStyle w:val="affff6"/>
        <w:numPr>
          <w:ilvl w:val="0"/>
          <w:numId w:val="33"/>
        </w:numPr>
        <w:autoSpaceDE w:val="0"/>
        <w:autoSpaceDN w:val="0"/>
        <w:adjustRightInd w:val="0"/>
        <w:spacing w:after="0" w:line="240" w:lineRule="auto"/>
        <w:ind w:left="-284" w:firstLine="698"/>
        <w:jc w:val="both"/>
        <w:rPr>
          <w:rFonts w:ascii="Times New Roman" w:hAnsi="Times New Roman"/>
          <w:sz w:val="24"/>
          <w:szCs w:val="24"/>
        </w:rPr>
      </w:pPr>
      <w:r>
        <w:rPr>
          <w:rFonts w:ascii="Times New Roman" w:hAnsi="Times New Roman"/>
          <w:sz w:val="24"/>
          <w:szCs w:val="24"/>
        </w:rPr>
        <w:t>папка-каталог «Проектная документация».</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 xml:space="preserve">Состав и содержание папки-каталога «Проектная документация» должны соответствовать составу разделов проектной документации, указанному в пункте 2.3 архитектурно-планировочного задания, каждый раздел проектной документации должен быть выполнен с соблюдением требований, </w:t>
      </w:r>
      <w:r>
        <w:rPr>
          <w:rFonts w:ascii="Times New Roman" w:hAnsi="Times New Roman"/>
          <w:bCs/>
          <w:sz w:val="24"/>
          <w:szCs w:val="24"/>
          <w:lang w:eastAsia="ru-RU"/>
        </w:rPr>
        <w:t xml:space="preserve">установленных </w:t>
      </w:r>
      <w:r w:rsidRPr="00496CED">
        <w:rPr>
          <w:rFonts w:ascii="Times New Roman" w:hAnsi="Times New Roman"/>
          <w:sz w:val="24"/>
          <w:szCs w:val="24"/>
        </w:rPr>
        <w:t>постановлени</w:t>
      </w:r>
      <w:r>
        <w:rPr>
          <w:rFonts w:ascii="Times New Roman" w:hAnsi="Times New Roman"/>
          <w:sz w:val="24"/>
          <w:szCs w:val="24"/>
        </w:rPr>
        <w:t>ем</w:t>
      </w:r>
      <w:r w:rsidRPr="00496CED">
        <w:rPr>
          <w:rFonts w:ascii="Times New Roman" w:hAnsi="Times New Roman"/>
          <w:sz w:val="24"/>
          <w:szCs w:val="24"/>
        </w:rPr>
        <w:t xml:space="preserve"> Правительства Российской Федерации от 16.02.2008 г. № 87</w:t>
      </w:r>
      <w:r>
        <w:rPr>
          <w:rFonts w:ascii="Times New Roman" w:hAnsi="Times New Roman"/>
          <w:sz w:val="24"/>
          <w:szCs w:val="24"/>
        </w:rPr>
        <w:t xml:space="preserve"> и ГОСТ Р 51141-98, и содержаться в отдельной папке (каталоге), название папки должно быть </w:t>
      </w:r>
      <w:r>
        <w:rPr>
          <w:rFonts w:ascii="Times New Roman" w:hAnsi="Times New Roman"/>
          <w:bCs/>
          <w:sz w:val="24"/>
          <w:szCs w:val="24"/>
          <w:lang w:eastAsia="ru-RU"/>
        </w:rPr>
        <w:t>понятным для прочтения и соответствовать наименованию соответствующего раздела проектной документации</w:t>
      </w:r>
      <w:r>
        <w:rPr>
          <w:rFonts w:ascii="Times New Roman" w:hAnsi="Times New Roman"/>
          <w:sz w:val="24"/>
          <w:szCs w:val="24"/>
        </w:rPr>
        <w:t>.</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Состав и содержание папки-каталога «Проектная документация»</w:t>
      </w:r>
      <w:r w:rsidRPr="00B92DDC">
        <w:rPr>
          <w:rFonts w:ascii="Times New Roman" w:hAnsi="Times New Roman"/>
          <w:sz w:val="24"/>
          <w:szCs w:val="24"/>
        </w:rPr>
        <w:t xml:space="preserve"> </w:t>
      </w:r>
      <w:r>
        <w:rPr>
          <w:rFonts w:ascii="Times New Roman" w:hAnsi="Times New Roman"/>
          <w:sz w:val="24"/>
          <w:szCs w:val="24"/>
        </w:rPr>
        <w:t xml:space="preserve">должны соответствовать видам инженерных изысканий, указанных в пункте 1.11 архитектурно-планировочного задания, каждый раздел проектной документации должен быть выполнен с соблюдением требований </w:t>
      </w:r>
      <w:hyperlink r:id="rId9" w:history="1">
        <w:r w:rsidRPr="004C4C92">
          <w:rPr>
            <w:rStyle w:val="af5"/>
            <w:spacing w:val="2"/>
            <w:shd w:val="clear" w:color="auto" w:fill="FFFFFF"/>
          </w:rPr>
          <w:t>СНиП 11-02-96</w:t>
        </w:r>
      </w:hyperlink>
      <w:r>
        <w:rPr>
          <w:rFonts w:ascii="Times New Roman" w:hAnsi="Times New Roman"/>
          <w:sz w:val="24"/>
          <w:szCs w:val="24"/>
        </w:rPr>
        <w:t xml:space="preserve">, и содержаться в отдельной папке (каталоге), название папки должно быть </w:t>
      </w:r>
      <w:r>
        <w:rPr>
          <w:rFonts w:ascii="Times New Roman" w:hAnsi="Times New Roman"/>
          <w:bCs/>
          <w:sz w:val="24"/>
          <w:szCs w:val="24"/>
          <w:lang w:eastAsia="ru-RU"/>
        </w:rPr>
        <w:t>понятным для прочтения и соответствовать наименованию вида соответствующего инженерного изыскания.</w:t>
      </w:r>
    </w:p>
    <w:p w:rsidR="00BF3EEB" w:rsidRPr="00ED76D1"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sz w:val="24"/>
          <w:szCs w:val="24"/>
        </w:rPr>
        <w:t xml:space="preserve">Состав и содержание папки-каталога «Проектная документация» должен соответствовать составу документов, указанных в пункте 1.12 архитектурно-планировочного задания и содержаться в отдельной папке (каталоге), название папки должно быть </w:t>
      </w:r>
      <w:r>
        <w:rPr>
          <w:rFonts w:ascii="Times New Roman" w:hAnsi="Times New Roman"/>
          <w:bCs/>
          <w:sz w:val="24"/>
          <w:szCs w:val="24"/>
          <w:lang w:eastAsia="ru-RU"/>
        </w:rPr>
        <w:t>понятным для прочтения и соответствовать наименованию вида соответствующего документа.</w:t>
      </w:r>
    </w:p>
    <w:p w:rsidR="00BF3EEB" w:rsidRDefault="00BF3EEB" w:rsidP="00BF3EEB">
      <w:pPr>
        <w:pStyle w:val="affff6"/>
        <w:numPr>
          <w:ilvl w:val="0"/>
          <w:numId w:val="31"/>
        </w:numPr>
        <w:autoSpaceDE w:val="0"/>
        <w:autoSpaceDN w:val="0"/>
        <w:adjustRightInd w:val="0"/>
        <w:spacing w:after="0" w:line="240" w:lineRule="auto"/>
        <w:ind w:firstLine="698"/>
        <w:jc w:val="both"/>
        <w:rPr>
          <w:rFonts w:ascii="Times New Roman" w:hAnsi="Times New Roman"/>
          <w:sz w:val="24"/>
          <w:szCs w:val="24"/>
        </w:rPr>
      </w:pPr>
      <w:r>
        <w:rPr>
          <w:rFonts w:ascii="Times New Roman" w:hAnsi="Times New Roman"/>
          <w:bCs/>
          <w:sz w:val="24"/>
          <w:szCs w:val="24"/>
          <w:lang w:eastAsia="ru-RU"/>
        </w:rPr>
        <w:t xml:space="preserve">Документы (за исключением топографической основы) представляются исключительно в виде электронных образов, полученных с оригиналов бумажных документов, с сохранением всех аутентичных признаков подлинности – графической надписи лица, печати, углового штампа бланка в соответствии с требованиями: в масштабе 1:1, с разрешением – 300 </w:t>
      </w:r>
      <w:r>
        <w:rPr>
          <w:rFonts w:ascii="Times New Roman" w:hAnsi="Times New Roman"/>
          <w:bCs/>
          <w:sz w:val="24"/>
          <w:szCs w:val="24"/>
          <w:lang w:val="en-US" w:eastAsia="ru-RU"/>
        </w:rPr>
        <w:t>dpi</w:t>
      </w:r>
      <w:r>
        <w:rPr>
          <w:rFonts w:ascii="Times New Roman" w:hAnsi="Times New Roman"/>
          <w:bCs/>
          <w:sz w:val="24"/>
          <w:szCs w:val="24"/>
          <w:lang w:eastAsia="ru-RU"/>
        </w:rPr>
        <w:t xml:space="preserve"> (</w:t>
      </w:r>
      <w:r w:rsidRPr="00A703EB">
        <w:rPr>
          <w:rFonts w:ascii="Times New Roman" w:hAnsi="Times New Roman"/>
          <w:sz w:val="24"/>
          <w:szCs w:val="24"/>
          <w:lang w:eastAsia="ru-RU"/>
        </w:rPr>
        <w:t>пикселов на дюйм)</w:t>
      </w:r>
      <w:r>
        <w:rPr>
          <w:rFonts w:ascii="Times New Roman" w:hAnsi="Times New Roman"/>
          <w:sz w:val="24"/>
          <w:szCs w:val="24"/>
          <w:lang w:eastAsia="ru-RU"/>
        </w:rPr>
        <w:t xml:space="preserve"> в режиме полной цветопередачи в формате </w:t>
      </w:r>
      <w:r w:rsidRPr="00A703EB">
        <w:rPr>
          <w:rFonts w:ascii="Times New Roman" w:hAnsi="Times New Roman"/>
          <w:sz w:val="24"/>
          <w:szCs w:val="24"/>
          <w:lang w:val="en-US"/>
        </w:rPr>
        <w:t>Portable</w:t>
      </w:r>
      <w:r w:rsidRPr="00A703EB">
        <w:rPr>
          <w:rFonts w:ascii="Times New Roman" w:hAnsi="Times New Roman"/>
          <w:sz w:val="24"/>
          <w:szCs w:val="24"/>
        </w:rPr>
        <w:t xml:space="preserve"> </w:t>
      </w:r>
      <w:r w:rsidRPr="00A703EB">
        <w:rPr>
          <w:rFonts w:ascii="Times New Roman" w:hAnsi="Times New Roman"/>
          <w:sz w:val="24"/>
          <w:szCs w:val="24"/>
          <w:lang w:val="en-US"/>
        </w:rPr>
        <w:t>Document</w:t>
      </w:r>
      <w:r w:rsidRPr="00A703EB">
        <w:rPr>
          <w:rFonts w:ascii="Times New Roman" w:hAnsi="Times New Roman"/>
          <w:sz w:val="24"/>
          <w:szCs w:val="24"/>
        </w:rPr>
        <w:t xml:space="preserve"> </w:t>
      </w:r>
      <w:r w:rsidRPr="00A703EB">
        <w:rPr>
          <w:rFonts w:ascii="Times New Roman" w:hAnsi="Times New Roman"/>
          <w:sz w:val="24"/>
          <w:szCs w:val="24"/>
          <w:lang w:val="en-US"/>
        </w:rPr>
        <w:t>Format</w:t>
      </w:r>
      <w:r w:rsidRPr="00A703EB">
        <w:rPr>
          <w:rFonts w:ascii="Times New Roman" w:hAnsi="Times New Roman"/>
          <w:sz w:val="24"/>
          <w:szCs w:val="24"/>
        </w:rPr>
        <w:t xml:space="preserve"> (</w:t>
      </w:r>
      <w:r w:rsidRPr="00A703EB">
        <w:rPr>
          <w:rFonts w:ascii="Times New Roman" w:hAnsi="Times New Roman"/>
          <w:sz w:val="24"/>
          <w:szCs w:val="24"/>
          <w:lang w:val="en-US"/>
        </w:rPr>
        <w:t>PDF</w:t>
      </w:r>
      <w:r w:rsidRPr="00A703EB">
        <w:rPr>
          <w:rFonts w:ascii="Times New Roman" w:hAnsi="Times New Roman"/>
          <w:sz w:val="24"/>
          <w:szCs w:val="24"/>
        </w:rPr>
        <w:t>)</w:t>
      </w:r>
      <w:r>
        <w:rPr>
          <w:rFonts w:ascii="Times New Roman" w:hAnsi="Times New Roman"/>
          <w:sz w:val="24"/>
          <w:szCs w:val="24"/>
        </w:rPr>
        <w:t>.</w:t>
      </w:r>
    </w:p>
    <w:p w:rsidR="00BF3EEB" w:rsidRDefault="00BF3EEB" w:rsidP="00BF3EEB">
      <w:pPr>
        <w:pStyle w:val="affff6"/>
        <w:autoSpaceDE w:val="0"/>
        <w:autoSpaceDN w:val="0"/>
        <w:adjustRightInd w:val="0"/>
        <w:spacing w:after="0" w:line="240" w:lineRule="auto"/>
        <w:ind w:left="-414" w:firstLine="698"/>
        <w:jc w:val="both"/>
        <w:rPr>
          <w:rFonts w:ascii="Times New Roman" w:hAnsi="Times New Roman"/>
          <w:sz w:val="24"/>
          <w:szCs w:val="24"/>
        </w:rPr>
      </w:pPr>
    </w:p>
    <w:p w:rsidR="00BF3EEB" w:rsidRPr="00B92DDC" w:rsidRDefault="00BF3EEB" w:rsidP="00BF3EEB">
      <w:pPr>
        <w:autoSpaceDE w:val="0"/>
        <w:autoSpaceDN w:val="0"/>
        <w:adjustRightInd w:val="0"/>
        <w:ind w:left="-54"/>
        <w:jc w:val="both"/>
      </w:pPr>
    </w:p>
    <w:p w:rsidR="00BF3EEB" w:rsidRDefault="00BF3EEB" w:rsidP="00BF3EEB">
      <w:pPr>
        <w:autoSpaceDE w:val="0"/>
        <w:autoSpaceDN w:val="0"/>
        <w:adjustRightInd w:val="0"/>
        <w:ind w:firstLine="540"/>
        <w:jc w:val="both"/>
        <w:rPr>
          <w:b/>
          <w:b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rPr>
          <w:b/>
          <w:bCs/>
          <w:iCs/>
          <w:sz w:val="28"/>
          <w:szCs w:val="28"/>
        </w:rPr>
      </w:pPr>
    </w:p>
    <w:p w:rsidR="00BF3EEB" w:rsidRDefault="00BF3EEB" w:rsidP="00BF3EEB">
      <w:pPr>
        <w:jc w:val="right"/>
        <w:rPr>
          <w:bCs/>
          <w:iCs/>
        </w:rPr>
      </w:pPr>
      <w:r w:rsidRPr="00CE216E">
        <w:rPr>
          <w:bCs/>
          <w:iCs/>
        </w:rPr>
        <w:t xml:space="preserve">Приложение № </w:t>
      </w:r>
      <w:r>
        <w:rPr>
          <w:bCs/>
          <w:iCs/>
        </w:rPr>
        <w:t>3</w:t>
      </w:r>
      <w:r w:rsidRPr="00CE216E">
        <w:rPr>
          <w:bCs/>
          <w:iCs/>
        </w:rPr>
        <w:t xml:space="preserve"> к </w:t>
      </w:r>
      <w:r>
        <w:rPr>
          <w:bCs/>
          <w:iCs/>
        </w:rPr>
        <w:t>Архитектурно-планировочному заданию №_____________</w:t>
      </w:r>
    </w:p>
    <w:p w:rsidR="00BF3EEB" w:rsidRDefault="00BF3EEB" w:rsidP="00BF3EEB">
      <w:pPr>
        <w:jc w:val="right"/>
        <w:rPr>
          <w:bCs/>
          <w:iCs/>
        </w:rPr>
      </w:pPr>
    </w:p>
    <w:p w:rsidR="00BF3EEB" w:rsidRDefault="00BF3EEB" w:rsidP="00BF3EEB">
      <w:pPr>
        <w:pStyle w:val="111"/>
        <w:numPr>
          <w:ilvl w:val="0"/>
          <w:numId w:val="0"/>
        </w:numPr>
        <w:spacing w:line="240" w:lineRule="auto"/>
        <w:ind w:firstLine="709"/>
        <w:jc w:val="center"/>
        <w:rPr>
          <w:b/>
          <w:sz w:val="24"/>
          <w:szCs w:val="24"/>
          <w:lang w:eastAsia="ru-RU"/>
        </w:rPr>
      </w:pPr>
      <w:r w:rsidRPr="005E4B68">
        <w:rPr>
          <w:b/>
          <w:sz w:val="24"/>
          <w:szCs w:val="24"/>
          <w:lang w:eastAsia="ru-RU"/>
        </w:rPr>
        <w:t>Состав тестовых и графических материалов архитектурно-градостроительного облика объекта капитального строительства</w:t>
      </w:r>
    </w:p>
    <w:p w:rsidR="00BF3EEB" w:rsidRDefault="00BF3EEB" w:rsidP="00BF3EEB">
      <w:pPr>
        <w:pStyle w:val="111"/>
        <w:numPr>
          <w:ilvl w:val="0"/>
          <w:numId w:val="0"/>
        </w:numPr>
        <w:spacing w:line="240" w:lineRule="auto"/>
        <w:ind w:firstLine="709"/>
        <w:jc w:val="center"/>
        <w:rPr>
          <w:b/>
          <w:sz w:val="24"/>
          <w:szCs w:val="24"/>
          <w:lang w:eastAsia="ru-RU"/>
        </w:rPr>
      </w:pPr>
    </w:p>
    <w:p w:rsidR="00BF3EEB" w:rsidRDefault="00BF3EEB" w:rsidP="00BF3EEB">
      <w:pPr>
        <w:pStyle w:val="111"/>
        <w:numPr>
          <w:ilvl w:val="0"/>
          <w:numId w:val="0"/>
        </w:numPr>
        <w:spacing w:line="240" w:lineRule="auto"/>
        <w:ind w:firstLine="709"/>
        <w:jc w:val="center"/>
        <w:rPr>
          <w:b/>
          <w:sz w:val="24"/>
          <w:szCs w:val="24"/>
          <w:lang w:eastAsia="ru-RU"/>
        </w:rPr>
      </w:pPr>
      <w:r>
        <w:rPr>
          <w:b/>
          <w:sz w:val="24"/>
          <w:szCs w:val="24"/>
          <w:lang w:eastAsia="ru-RU"/>
        </w:rPr>
        <w:t>ОСНОВНОЙ ПОРЯДОК</w:t>
      </w:r>
    </w:p>
    <w:p w:rsidR="00BF3EEB" w:rsidRPr="0088333E" w:rsidRDefault="00BF3EEB" w:rsidP="00BF3EEB">
      <w:pPr>
        <w:pStyle w:val="111"/>
        <w:numPr>
          <w:ilvl w:val="0"/>
          <w:numId w:val="0"/>
        </w:numPr>
        <w:spacing w:line="240" w:lineRule="auto"/>
        <w:ind w:left="-993" w:hanging="283"/>
        <w:rPr>
          <w:b/>
          <w:sz w:val="24"/>
          <w:szCs w:val="24"/>
          <w:lang w:eastAsia="ru-RU"/>
        </w:rPr>
      </w:pPr>
    </w:p>
    <w:p w:rsidR="00BF3EEB" w:rsidRPr="0088333E" w:rsidRDefault="00BF3EEB" w:rsidP="00BF3EEB">
      <w:pPr>
        <w:pStyle w:val="affff6"/>
        <w:numPr>
          <w:ilvl w:val="0"/>
          <w:numId w:val="35"/>
        </w:numPr>
        <w:autoSpaceDE w:val="0"/>
        <w:autoSpaceDN w:val="0"/>
        <w:adjustRightInd w:val="0"/>
        <w:spacing w:line="240" w:lineRule="auto"/>
        <w:ind w:left="-993" w:firstLine="567"/>
        <w:jc w:val="both"/>
        <w:rPr>
          <w:rFonts w:ascii="Times New Roman" w:hAnsi="Times New Roman"/>
          <w:sz w:val="24"/>
          <w:szCs w:val="24"/>
        </w:rPr>
      </w:pPr>
      <w:r w:rsidRPr="0088333E">
        <w:rPr>
          <w:rFonts w:ascii="Times New Roman" w:hAnsi="Times New Roman"/>
          <w:sz w:val="24"/>
          <w:szCs w:val="24"/>
        </w:rPr>
        <w:t>обложка;</w:t>
      </w:r>
    </w:p>
    <w:p w:rsidR="00BF3EEB" w:rsidRPr="0088333E" w:rsidRDefault="00BF3EEB" w:rsidP="00BF3EEB">
      <w:pPr>
        <w:pStyle w:val="affff6"/>
        <w:numPr>
          <w:ilvl w:val="0"/>
          <w:numId w:val="35"/>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титульный лист;</w:t>
      </w:r>
    </w:p>
    <w:p w:rsidR="00BF3EEB" w:rsidRPr="0088333E" w:rsidRDefault="00BF3EEB" w:rsidP="00BF3EEB">
      <w:pPr>
        <w:pStyle w:val="111"/>
        <w:numPr>
          <w:ilvl w:val="0"/>
          <w:numId w:val="35"/>
        </w:numPr>
        <w:tabs>
          <w:tab w:val="left" w:pos="993"/>
        </w:tabs>
        <w:spacing w:line="240" w:lineRule="auto"/>
        <w:ind w:left="-993" w:firstLine="567"/>
        <w:rPr>
          <w:sz w:val="24"/>
          <w:szCs w:val="24"/>
        </w:rPr>
      </w:pPr>
      <w:r w:rsidRPr="0088333E">
        <w:rPr>
          <w:sz w:val="24"/>
          <w:szCs w:val="24"/>
        </w:rPr>
        <w:t xml:space="preserve">копия технического паспорта ОКС </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111"/>
        <w:numPr>
          <w:ilvl w:val="0"/>
          <w:numId w:val="35"/>
        </w:numPr>
        <w:spacing w:line="240" w:lineRule="auto"/>
        <w:ind w:left="-993" w:firstLine="567"/>
        <w:rPr>
          <w:sz w:val="24"/>
          <w:szCs w:val="24"/>
        </w:rPr>
      </w:pPr>
      <w:r w:rsidRPr="0088333E">
        <w:rPr>
          <w:sz w:val="24"/>
          <w:szCs w:val="24"/>
        </w:rPr>
        <w:t>копия технического паспорта ОКС</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111"/>
        <w:numPr>
          <w:ilvl w:val="0"/>
          <w:numId w:val="35"/>
        </w:numPr>
        <w:spacing w:line="240" w:lineRule="auto"/>
        <w:ind w:left="-993" w:firstLine="567"/>
        <w:rPr>
          <w:sz w:val="24"/>
          <w:szCs w:val="24"/>
        </w:rPr>
      </w:pPr>
      <w:r w:rsidRPr="0088333E">
        <w:rPr>
          <w:sz w:val="24"/>
          <w:szCs w:val="24"/>
        </w:rPr>
        <w:t>копия задания на проектирование (при наличии);</w:t>
      </w:r>
    </w:p>
    <w:p w:rsidR="00BF3EEB" w:rsidRPr="0088333E" w:rsidRDefault="00BF3EEB" w:rsidP="00BF3EEB">
      <w:pPr>
        <w:pStyle w:val="111"/>
        <w:numPr>
          <w:ilvl w:val="0"/>
          <w:numId w:val="35"/>
        </w:numPr>
        <w:spacing w:line="240" w:lineRule="auto"/>
        <w:ind w:left="-993" w:firstLine="567"/>
        <w:rPr>
          <w:sz w:val="24"/>
          <w:szCs w:val="24"/>
        </w:rPr>
      </w:pPr>
      <w:r w:rsidRPr="0088333E">
        <w:rPr>
          <w:sz w:val="24"/>
          <w:szCs w:val="24"/>
        </w:rPr>
        <w:t>копия технического заключения уполномоченной организации   по результатам проведения обследования объекта незавершенного строительства, руинированных останков ОКС</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affff6"/>
        <w:numPr>
          <w:ilvl w:val="0"/>
          <w:numId w:val="35"/>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пояснительная  записка,  содержащая характеристики ОКС и благоустройства, сведения о:</w:t>
      </w:r>
    </w:p>
    <w:p w:rsidR="00BF3EEB" w:rsidRPr="0088333E" w:rsidRDefault="00BF3EEB" w:rsidP="00BF3EEB">
      <w:pPr>
        <w:pStyle w:val="affff6"/>
        <w:numPr>
          <w:ilvl w:val="0"/>
          <w:numId w:val="37"/>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функциональном  назначении  планируемого нового (реконструируемого) ОКС (указываются все функции);</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sz w:val="24"/>
          <w:szCs w:val="24"/>
        </w:rPr>
        <w:t xml:space="preserve">-   составе и характеристике производства, номенклатуре выпускаемой продукции </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sz w:val="24"/>
          <w:szCs w:val="24"/>
        </w:rPr>
        <w:t xml:space="preserve">    </w:t>
      </w:r>
      <w:r w:rsidRPr="0088333E">
        <w:rPr>
          <w:i/>
          <w:sz w:val="20"/>
          <w:szCs w:val="20"/>
        </w:rPr>
        <w:t>(для ОКС производственного назначения);</w:t>
      </w:r>
    </w:p>
    <w:p w:rsidR="00BF3EEB" w:rsidRPr="0088333E" w:rsidRDefault="00BF3EEB" w:rsidP="00BF3EEB">
      <w:pPr>
        <w:pStyle w:val="affff6"/>
        <w:numPr>
          <w:ilvl w:val="0"/>
          <w:numId w:val="37"/>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сведения о применении типовой серии или системы (применена/не применена, в случае применения серии: тип серии, домостроительный комбинат);</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i/>
          <w:sz w:val="24"/>
          <w:szCs w:val="24"/>
        </w:rPr>
      </w:pPr>
      <w:r w:rsidRPr="0088333E">
        <w:rPr>
          <w:rFonts w:ascii="Times New Roman" w:hAnsi="Times New Roman"/>
          <w:i/>
          <w:sz w:val="20"/>
          <w:szCs w:val="20"/>
        </w:rPr>
        <w:t>(в случае нового строительства ОКС по индивидуальному проекту указать «типовая серия или система не применялась»);</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технико-экономических показателях ОКС (в т.ч.: площадь застройки, общая площадь ОКС,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площадь подвального этажа (при наличии), площадь нежилых помещений всего (при наличии), площадь технического этажа (высота 1,8 м и более, при наличии), площадь мансардного этажа (при наличии), площадь антресольного этажа, площадь каждого из нежилых помещений (при наличии), общая площадь квартир, площадь квартир, количество квартир, количество посетителей и работников (при наличии нежилых помещений), количество жителей, максимальная высота здания (по верху выступающих конструкций от уровня пожарного проезда), высота здания, этажность, количество этажей </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i/>
          <w:sz w:val="20"/>
          <w:szCs w:val="20"/>
        </w:rPr>
      </w:pPr>
      <w:r w:rsidRPr="0088333E">
        <w:rPr>
          <w:rFonts w:ascii="Times New Roman" w:hAnsi="Times New Roman"/>
          <w:i/>
          <w:sz w:val="20"/>
          <w:szCs w:val="20"/>
        </w:rPr>
        <w:t>(для ОКС жилого назначения);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технико-экономических показателях ОКС (в т.ч.: площадь застройки, общая площадь ОКС,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площадь подвального этажа (при наличии), площадь нежилых помещений всего, площадь технического этажа (высота 1,8 м и более, при наличии), площадь мансардного этажа (при наличии), площадь антресольного этажа, площадь каждого из нежилых помещений, количество посетителей и работников, максимальная высота здания (по верху выступающих конструкций от уровня пожарного проезда), высота здания, этажность, количество этажей </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(для ОКС нежилого назначения);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технико-экономических показателях реконструируемого ОКС в виде сравнительной таблицы (существующие (до реконструкции), планируемые (после реконструкции))</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(при планировании реконструкции существующего ОКС);</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технико-экономических показателях благоустройства (количестве парковочных мест постоянного и временного хранения для посетителей, работников (по каждой планируемой в составе ОКС функции), МГН, количестве и площади общественных пространств, зон отдыха для работников, площадок различного вида (по видам, включая площадки загрузки/выгрузки товаров, </w:t>
      </w:r>
      <w:r w:rsidRPr="0088333E">
        <w:rPr>
          <w:rFonts w:ascii="Times New Roman" w:hAnsi="Times New Roman"/>
          <w:sz w:val="24"/>
          <w:szCs w:val="24"/>
        </w:rPr>
        <w:lastRenderedPageBreak/>
        <w:t>отстоя грузового транспорта для загрузке каждой планируемой в составе ОКС функции), балансе территории;</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разработанных и согласованных специальных технических условиях, согласованиях примыканий к линейным объектам транспортной инфраструктуры федерального, регионального значения и местного значения (в случае необходимости разработки таких условий) с указанием реквизитов каждого из согласований, реквизиты иных согласований, указанных в пункте 10 Административного регламента;</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значимости планируемого (нового) ОКС для поселения (муниципального образования) и другие данные, характеризующие планируемый новый (реконструируемый) ОКС;</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(для ОКС производственного назначения);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современном состоянии земельного участка, характеристиках и планировочной организации земельного участка, на котором планируется новое строительство (реконструкция) ОКС (кадастровый номер земельного участка, категория, вид разрешенного использования общая площадь земельного участка, характеристика рельефа и структура озеленения (зеленых насаждений), сведения о сносимых и сохраняемых на земельном участке зданиях строениях сооружениях, сведения о сносе, переносе, сохранении существующих элементов благоустройства (включая проезды, дорожки, МАФ, площадки различного вида, озеленение);</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зонах с особыми условиями использования территории (существующих, проектируемых, создаваемых при новом строительстве (реконструкции) ОКС), сведения об обеспечении исключения негативного воздействия создаваемых зон с особыми условиями территорий на объекты и территории с нормируемыми показателями качества среды обитания и участки третьих лиц;</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транспортных  и  пешеходных  коммуникациях,  обеспечивающих  внешний и внутренний подъезд к ОКС и хозяйственным площадкам (для объектов непроизводственного назначения) с учетом маломобильных групп населения (сведения о доступности остановочных пунктов общественного транспорта, протяженности создаваемых и реконструируемых участков транспортной и пешеходной сети (в пределах и за границами земельного участка), мероприятиях по обеспечению комфортности и безопасности пешеходного движения и созданию безбарьерной среды);</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элементах благоустройства, создаваемых (реконструируемых, используемых) для обеспечения нового (реконструируемого) ОКС, располагаемых за границами земельного участка, реквизиты которого указаны в заявлении (площадь используемой под благоустройство территории, количество и виды элементов благоустройства, располагаемые за границами земельного участка, реквизиты согласований размещения элементов на участке третьего лица, на территории, не выделенной в кадастровые границы (при наличии)</w:t>
      </w:r>
    </w:p>
    <w:p w:rsidR="00BF3EEB" w:rsidRPr="0088333E" w:rsidRDefault="00BF3EEB" w:rsidP="00BF3EEB">
      <w:pPr>
        <w:autoSpaceDE w:val="0"/>
        <w:autoSpaceDN w:val="0"/>
        <w:adjustRightInd w:val="0"/>
        <w:ind w:left="-993" w:firstLine="567"/>
        <w:jc w:val="both"/>
      </w:pPr>
      <w:r w:rsidRPr="0088333E">
        <w:rPr>
          <w:i/>
          <w:sz w:val="20"/>
          <w:szCs w:val="20"/>
        </w:rPr>
        <w:t>(при планировании элементов благоустройства за границами земельного участка, реквизиты которого указаны в заявлении);</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внешнем виде объекта капитального строительства, его пространственной, планировочной и функциональной организации, примененных отделочных материалах (должен быть указан каждый применяемый на фасаде (включая оконные и балконные переплеты, остекление, витражи, двери, кровлю, ограждения, пандусы, лестницы, навесы, козырьки, элементы информации и навигации) отделочный материал (для окрашенных в массе, моноцветных материалов: наименование (тип, вид, название при наличии), габарит, цвет (по таблице </w:t>
      </w:r>
      <w:r w:rsidRPr="0088333E">
        <w:rPr>
          <w:rFonts w:ascii="Times New Roman" w:hAnsi="Times New Roman"/>
          <w:sz w:val="24"/>
          <w:szCs w:val="24"/>
          <w:lang w:val="en-US"/>
        </w:rPr>
        <w:t>RAL</w:t>
      </w:r>
      <w:r w:rsidRPr="0088333E">
        <w:rPr>
          <w:rFonts w:ascii="Times New Roman" w:hAnsi="Times New Roman"/>
          <w:sz w:val="24"/>
          <w:szCs w:val="24"/>
        </w:rPr>
        <w:t>), блеск, текстура, фактура, для натуральных материалов или принтированных, многоцветных материалов, содержащих на визуально воспринимаемой поверхности более 1 цвета: наименование материала-аналога конкретной фирмы производителя);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внешнем виде элементов благоустройства и составляющих элемента благоустройства (покрытий проездов и дорожек, озеленения (тип травяного покрытия, кусты, деревья, цветочницы, вертикальное и мобильное озеленение, ограждения (функциональные и декоративные), виды МАФ и городской мебели (включая урны), оборудование площадок хозяйственного и рекреационного назначения, шлагбаумы, КПП, освещение (функциональное, архитектурное), информационные конструкции, элементы размещения кондиционеров, элементы навигации, тактильные покрытия и иные элементы безбарьерной среды, элементы системы «безопасный регион») с указание по каждому элементу благоустройства и составляющей элемента благоустройства: наименования (тип, </w:t>
      </w:r>
      <w:r w:rsidRPr="0088333E">
        <w:rPr>
          <w:rFonts w:ascii="Times New Roman" w:hAnsi="Times New Roman"/>
          <w:sz w:val="24"/>
          <w:szCs w:val="24"/>
        </w:rPr>
        <w:lastRenderedPageBreak/>
        <w:t>вид, габариты), количества, наименовании элемента благоустройства-аналога  конкретной фирмы производителя);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использованных композиционных, стилистических приемах при оформлении фасадов ОКС, интеграции объемно-пространственного, стилистического и колористического решения в существующую среду;</w:t>
      </w:r>
    </w:p>
    <w:p w:rsidR="00BF3EEB" w:rsidRPr="0088333E" w:rsidRDefault="00BF3EEB" w:rsidP="00BF3EEB">
      <w:pPr>
        <w:pStyle w:val="111"/>
        <w:numPr>
          <w:ilvl w:val="0"/>
          <w:numId w:val="35"/>
        </w:numPr>
        <w:spacing w:line="240" w:lineRule="auto"/>
        <w:ind w:left="-993" w:firstLine="567"/>
        <w:rPr>
          <w:sz w:val="24"/>
          <w:szCs w:val="24"/>
        </w:rPr>
      </w:pPr>
      <w:r w:rsidRPr="0088333E">
        <w:rPr>
          <w:sz w:val="24"/>
          <w:szCs w:val="24"/>
          <w:lang w:eastAsia="ru-RU"/>
        </w:rPr>
        <w:t>фотофиксация современного состояния земельного участка, на котором планируется новое строительство (реконструкция) ОКС (не менее 3-х фотографий) с указанием даты произведения съемки;</w:t>
      </w:r>
    </w:p>
    <w:p w:rsidR="00BF3EEB" w:rsidRPr="0088333E" w:rsidRDefault="00BF3EEB" w:rsidP="00BF3EEB">
      <w:pPr>
        <w:pStyle w:val="111"/>
        <w:numPr>
          <w:ilvl w:val="0"/>
          <w:numId w:val="35"/>
        </w:numPr>
        <w:tabs>
          <w:tab w:val="left" w:pos="1418"/>
        </w:tabs>
        <w:spacing w:line="240" w:lineRule="auto"/>
        <w:ind w:left="-993" w:firstLine="567"/>
        <w:rPr>
          <w:sz w:val="24"/>
          <w:szCs w:val="24"/>
        </w:rPr>
      </w:pPr>
      <w:r w:rsidRPr="0088333E">
        <w:rPr>
          <w:sz w:val="24"/>
          <w:szCs w:val="24"/>
          <w:lang w:eastAsia="ru-RU"/>
        </w:rPr>
        <w:t xml:space="preserve"> фотофиксация ОКС (не менее 3-х фотографий) с указанием даты произведения съемки</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 xml:space="preserve"> (при планировании реконструкции существующего ОКС);</w:t>
      </w:r>
    </w:p>
    <w:p w:rsidR="00BF3EEB" w:rsidRPr="0088333E" w:rsidRDefault="00BF3EEB" w:rsidP="00BF3EEB">
      <w:pPr>
        <w:ind w:left="-993" w:firstLine="567"/>
        <w:jc w:val="both"/>
      </w:pPr>
      <w:r w:rsidRPr="0088333E">
        <w:t>10) схема   планировочной  организации земельного участка и территории, предлагаемой и согласованной для развития за границами земельного участка (на государственной  топографической основе (масштаб определяется Заявителем в соответствии с ГОСТ Р 21.1101-2013, с обеспечением доступности для прочтения (рассмотрения) всех текстов и условных обозначений, толщин линий, текстур, иных элементов и изображений, включая цвет и штриховки изображений, указанных на схемах) с отображением различными условными обозначениями:</w:t>
      </w:r>
    </w:p>
    <w:p w:rsidR="00BF3EEB" w:rsidRPr="0088333E" w:rsidRDefault="00BF3EEB" w:rsidP="00BF3EEB">
      <w:pPr>
        <w:autoSpaceDE w:val="0"/>
        <w:autoSpaceDN w:val="0"/>
        <w:adjustRightInd w:val="0"/>
        <w:ind w:left="-993" w:firstLine="567"/>
        <w:jc w:val="both"/>
      </w:pPr>
      <w:r w:rsidRPr="0088333E">
        <w:t>- мест   размещения существующих ОКС (включая объекты незавершенного строительства), нестационарных и некапитальных объектов и нового (реконструируемого) ОКС (планируемые новые объекты могут быть указаны только в случаях: получения разрешения на строительство, получения Свидетельства АГО) с указанием (разделением соответствующими условными обозначениями на существующие и проектируемые):</w:t>
      </w:r>
    </w:p>
    <w:p w:rsidR="00BF3EEB" w:rsidRPr="0088333E" w:rsidRDefault="00BF3EEB" w:rsidP="00BF3EEB">
      <w:pPr>
        <w:autoSpaceDE w:val="0"/>
        <w:autoSpaceDN w:val="0"/>
        <w:adjustRightInd w:val="0"/>
        <w:ind w:left="-993" w:firstLine="567"/>
        <w:jc w:val="both"/>
      </w:pPr>
      <w:r w:rsidRPr="0088333E">
        <w:t>- участков проездов (для легкового, грузового транспорта, только для спецтехники, при этом проезды должны связывать планируемый новый (реконструируемый) ОКС со всем элементами благоустройства, создаваемыми и существующими для обеспечения ОКС, включая парковки (в случае планирования элементов благоустройства за границами земельного участка, на удалении более чем 50 м рекомендуется формирование отдельной схемы организации движения транспорта и пешеходов);</w:t>
      </w:r>
    </w:p>
    <w:p w:rsidR="00BF3EEB" w:rsidRPr="0088333E" w:rsidRDefault="00BF3EEB" w:rsidP="00BF3EEB">
      <w:pPr>
        <w:autoSpaceDE w:val="0"/>
        <w:autoSpaceDN w:val="0"/>
        <w:adjustRightInd w:val="0"/>
        <w:ind w:left="-993" w:firstLine="567"/>
        <w:jc w:val="both"/>
      </w:pPr>
      <w:r w:rsidRPr="0088333E">
        <w:t>- участков пешеходных и велосипедных маршрутов, при этом пешеходные маршруты должны связывать ОКС со всем элементами благоустройства, создаваемыми и существующими для обеспечения ОКС, включая парковки с учетом создания безбарьерной среды (в случае планирования элементов благоустройства за границами земельного участка, на удалении более чем 50 м рекомендуется формирование отдельной схемы организации движения транспорта и пешеходов);</w:t>
      </w:r>
    </w:p>
    <w:p w:rsidR="00BF3EEB" w:rsidRPr="0088333E" w:rsidRDefault="00BF3EEB" w:rsidP="00BF3EEB">
      <w:pPr>
        <w:autoSpaceDE w:val="0"/>
        <w:autoSpaceDN w:val="0"/>
        <w:adjustRightInd w:val="0"/>
        <w:ind w:left="-993" w:firstLine="567"/>
        <w:jc w:val="both"/>
      </w:pPr>
      <w:r w:rsidRPr="0088333E">
        <w:t>- границ  земельного  участка, реквизиты которого указаны в заявлении, границ земельных участков и территории, не выделенной в кадастровые границы, на которых размещаются элементы благоустройства, создаваемые и реконструируемые для нужд ОКС (с разделением на территории и земельные участки по которым получены и не получены согласования на размещение элементов благоустройства и реквизиты которых указываются в пояснительной записке;</w:t>
      </w:r>
    </w:p>
    <w:p w:rsidR="00BF3EEB" w:rsidRPr="0088333E" w:rsidRDefault="00BF3EEB" w:rsidP="00BF3EEB">
      <w:pPr>
        <w:autoSpaceDE w:val="0"/>
        <w:autoSpaceDN w:val="0"/>
        <w:adjustRightInd w:val="0"/>
        <w:ind w:left="-993" w:firstLine="567"/>
        <w:jc w:val="both"/>
      </w:pPr>
      <w:r w:rsidRPr="0088333E">
        <w:t>- границ зон действия публичных сервитутов (при их наличии);</w:t>
      </w:r>
    </w:p>
    <w:p w:rsidR="00BF3EEB" w:rsidRPr="0088333E" w:rsidRDefault="00BF3EEB" w:rsidP="00BF3EEB">
      <w:pPr>
        <w:autoSpaceDE w:val="0"/>
        <w:autoSpaceDN w:val="0"/>
        <w:adjustRightInd w:val="0"/>
        <w:ind w:left="-993" w:firstLine="567"/>
        <w:jc w:val="both"/>
      </w:pPr>
      <w:r w:rsidRPr="0088333E">
        <w:t>- зданий, строений и сооружений, подлежащих сносу, переносу (при их наличии);</w:t>
      </w:r>
    </w:p>
    <w:p w:rsidR="00BF3EEB" w:rsidRPr="0088333E" w:rsidRDefault="00BF3EEB" w:rsidP="00BF3EEB">
      <w:pPr>
        <w:autoSpaceDE w:val="0"/>
        <w:autoSpaceDN w:val="0"/>
        <w:adjustRightInd w:val="0"/>
        <w:ind w:left="-993" w:firstLine="567"/>
        <w:jc w:val="both"/>
      </w:pPr>
      <w:r w:rsidRPr="0088333E">
        <w:t xml:space="preserve">- границ зон с особыми условиями использования территорий, местоположения   и    границ охранных и технических зон линейных объектов инженерной инфраструктуры;   </w:t>
      </w:r>
    </w:p>
    <w:p w:rsidR="00BF3EEB" w:rsidRPr="0088333E" w:rsidRDefault="00BF3EEB" w:rsidP="00BF3EEB">
      <w:pPr>
        <w:autoSpaceDE w:val="0"/>
        <w:autoSpaceDN w:val="0"/>
        <w:adjustRightInd w:val="0"/>
        <w:ind w:left="-993" w:firstLine="567"/>
        <w:jc w:val="both"/>
      </w:pPr>
      <w:r w:rsidRPr="0088333E">
        <w:t>- расположения   и   конфигурации   всех   планируемых, реконструируемых, сохраняемых и существующих элементов благоустройства нового (реконструируемого) ОКС, информация и количественные показатели по которым указываются в пояснительной записке;</w:t>
      </w:r>
    </w:p>
    <w:p w:rsidR="00BF3EEB" w:rsidRPr="0088333E" w:rsidRDefault="00BF3EEB" w:rsidP="00BF3EEB">
      <w:pPr>
        <w:autoSpaceDE w:val="0"/>
        <w:autoSpaceDN w:val="0"/>
        <w:adjustRightInd w:val="0"/>
        <w:ind w:left="-993" w:firstLine="567"/>
        <w:jc w:val="both"/>
      </w:pPr>
      <w:r w:rsidRPr="0088333E">
        <w:t>-  этапов    строительства  ОКС и реализации элементов благоустройства (при необходимости), в случаях если элементы благоустройства, включая парковочные места, планируются к реализации после строительства (реконструкции) ОКС должна быть выполнена схема с указанием расположения элементов благоустройства, использование которых для обеспечения нового (реконструируемого) ОКС планируется на этапе до реализации элементов благоустройства;</w:t>
      </w:r>
    </w:p>
    <w:p w:rsidR="00BF3EEB" w:rsidRPr="0088333E" w:rsidRDefault="00BF3EEB" w:rsidP="00BF3EEB">
      <w:pPr>
        <w:tabs>
          <w:tab w:val="left" w:pos="4780"/>
        </w:tabs>
        <w:autoSpaceDE w:val="0"/>
        <w:autoSpaceDN w:val="0"/>
        <w:adjustRightInd w:val="0"/>
        <w:ind w:left="-993" w:firstLine="567"/>
        <w:jc w:val="both"/>
      </w:pPr>
      <w:r w:rsidRPr="0088333E">
        <w:t>11) схемы   фасадов:</w:t>
      </w:r>
      <w:r>
        <w:tab/>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не менее 4 схем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высотными отметками, указываемыми в пояснительной записке;</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lastRenderedPageBreak/>
        <w:t>в   виде, соответствующем авторскому замыслу архитектурного объекта и предусмотренном к реализации;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одинаковом для всех схем фасадов и схем разверток фасадов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 xml:space="preserve">без схематичности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габаритов отделочных материалов и элементов, указанных в пояснительной записке) </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исключения противоречий между фасадами и пояснительной запиской, развертками фасадов, фрагментами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без расположения надписей, сносок, линий  (условных обозначений, пояснений и т.д.) на плоскостях фасадов, не имеющих отношения к визуализации облика ОКС;</w:t>
      </w:r>
    </w:p>
    <w:p w:rsidR="00BF3EEB" w:rsidRPr="0088333E" w:rsidRDefault="00BF3EEB" w:rsidP="00BF3EEB">
      <w:pPr>
        <w:ind w:left="-993" w:firstLine="567"/>
        <w:jc w:val="both"/>
      </w:pPr>
      <w:r w:rsidRPr="0088333E">
        <w:t>12) схемы   разверток   фасадов  (по основным улицам (при отсутствии улицы – со стороны главного подъезда к ОКС) и встройками фасадов нового (реконструируемого)ОКС в существующую застройку и (или) природный ландшафт (встройка в фотографию не допускается, т.к. искажает высотные параметры и габариты существующей застройки и элементов благоустройства):</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высотными отметками, указываемыми в пояснительной записке;</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виде, соответствующем авторскому замыслу архитектурного объекта и предусмотренном к реализации;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одинаковом для всех схем разверток фасадов и схем фасадов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исключения противоречий между развертками фасадов и пояснительной запиской, фасадами, фрагментами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без расположения надписей, сносок, линий  (условных обозначений, пояснений и т.д.) на плоскостях фасадов, не имеющих отношения к визуализации облика ОКС;</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13) фрагменты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исключения противоречий между фрагментами фасадов и пояснительной запиской, фасадами, развертками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количество выполняемых фрагментов фасада определяется Заявителем исходя их количества архитектурных деталей и фасадных элементов на фасадах (показываются фрагменты с элементами для размещения кондиционеров, ограждениями, цветными откосами, переплетами, объемными архитектурными деталями (по каждой неповторяющейся детали);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 xml:space="preserve">каждый фрагмент содержит информацию по примененным </w:t>
      </w:r>
      <w:r w:rsidRPr="0088333E">
        <w:rPr>
          <w:rFonts w:ascii="Times New Roman" w:hAnsi="Times New Roman"/>
          <w:sz w:val="24"/>
          <w:szCs w:val="24"/>
        </w:rPr>
        <w:t xml:space="preserve">отделочным материалам (для окрашенных в массе, моноцветных материалов: наименование (тип, вид, название при наличии), габарит, цвет (по таблице </w:t>
      </w:r>
      <w:r w:rsidRPr="0088333E">
        <w:rPr>
          <w:rFonts w:ascii="Times New Roman" w:hAnsi="Times New Roman"/>
          <w:sz w:val="24"/>
          <w:szCs w:val="24"/>
          <w:lang w:val="en-US"/>
        </w:rPr>
        <w:t>RAL</w:t>
      </w:r>
      <w:r w:rsidRPr="0088333E">
        <w:rPr>
          <w:rFonts w:ascii="Times New Roman" w:hAnsi="Times New Roman"/>
          <w:sz w:val="24"/>
          <w:szCs w:val="24"/>
        </w:rPr>
        <w:t>), блеск, текстура, фактура, для натуральных материалов или принтированных, многоцветных материалов, содержащих на визуально воспринимаемой поверхности более 1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rsidR="00BF3EEB" w:rsidRPr="0088333E" w:rsidRDefault="00BF3EEB" w:rsidP="00BF3EEB">
      <w:pPr>
        <w:pStyle w:val="affff6"/>
        <w:numPr>
          <w:ilvl w:val="0"/>
          <w:numId w:val="34"/>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rPr>
        <w:t xml:space="preserve">поэтажные планы ОКС (первый этаж и все неповторяющиеся этажи, включая мансардный, технический, цокольный и антресольный) с приведением экспликации (включая площадь помещений и общую площадь этажа, количества и площади квартир на этаже, функции и площади каждого из нежилых помещений) для всех помещений </w:t>
      </w:r>
      <w:r w:rsidRPr="0088333E">
        <w:rPr>
          <w:rFonts w:ascii="Times New Roman" w:hAnsi="Times New Roman"/>
          <w:sz w:val="24"/>
          <w:szCs w:val="24"/>
          <w:lang w:eastAsia="ru-RU"/>
        </w:rPr>
        <w:t xml:space="preserve">(масштаб определяется Заявителем </w:t>
      </w:r>
      <w:r w:rsidRPr="0088333E">
        <w:rPr>
          <w:rFonts w:ascii="Times New Roman" w:hAnsi="Times New Roman"/>
          <w:sz w:val="24"/>
          <w:szCs w:val="24"/>
          <w:lang w:eastAsia="ru-RU"/>
        </w:rPr>
        <w:lastRenderedPageBreak/>
        <w:t>в соответствии с ГОСТ Р 21.1101-2013, с обеспечением доступности для прочтения (рассмотрения) всех текстов и условных обозначений, толщин линий, текстур, иных элементов и изображений, включая цвет изображений, указанных на схемах), с обеспечением исключения противоречий между планами и пояснительной запиской, фасадами, фрагментами фасадов;</w:t>
      </w:r>
    </w:p>
    <w:p w:rsidR="00BF3EEB" w:rsidRPr="0088333E" w:rsidRDefault="00BF3EEB" w:rsidP="00BF3EEB">
      <w:pPr>
        <w:autoSpaceDE w:val="0"/>
        <w:autoSpaceDN w:val="0"/>
        <w:adjustRightInd w:val="0"/>
        <w:ind w:left="-993" w:firstLine="567"/>
        <w:jc w:val="both"/>
      </w:pPr>
      <w:r w:rsidRPr="0088333E">
        <w:t>16)  схемы разрезов (не менее 1 продольного разреза и 1 поперечного разреза) с указанием всех высотных отметок, указанных в пояснительной записке, на схемах фасадов и развертках фасадов, высоты каждого из этажей;</w:t>
      </w:r>
    </w:p>
    <w:p w:rsidR="00BF3EEB" w:rsidRPr="0088333E" w:rsidRDefault="00BF3EEB" w:rsidP="00BF3EEB">
      <w:pPr>
        <w:autoSpaceDE w:val="0"/>
        <w:autoSpaceDN w:val="0"/>
        <w:adjustRightInd w:val="0"/>
        <w:ind w:left="-993" w:firstLine="567"/>
        <w:jc w:val="both"/>
      </w:pPr>
      <w:r w:rsidRPr="0088333E">
        <w:t>17) иные текстовые, графические материалы, характеризующие  планируемое строительство (реконструкцию), в том числе перспективные изображения объекта капитального строительства со встройками в материалы фотофиксации с наиболее ответственных направлений его восприятия (3D-визуализация) могут быть представлены Заявителем по собственной инициативе;</w:t>
      </w:r>
    </w:p>
    <w:p w:rsidR="00BF3EEB" w:rsidRPr="0088333E" w:rsidRDefault="00BF3EEB" w:rsidP="00BF3EEB">
      <w:pPr>
        <w:autoSpaceDE w:val="0"/>
        <w:autoSpaceDN w:val="0"/>
        <w:adjustRightInd w:val="0"/>
        <w:ind w:left="-993" w:firstLine="567"/>
        <w:jc w:val="both"/>
      </w:pPr>
      <w:r w:rsidRPr="0088333E">
        <w:t>18)  иные материалы и документы, указанные в пункте 10 Административного регламента, в том числе в случае, если элементы благоустройства (в том числе: участки проездов, пешеходных дорожек, детские и иные площадки рекреационного назначения, парковки, озеленение), планируемые для обеспечения потребности объекта капитального строительства, размещаются за границами земельного участка, на котором планируется новое строительство (реконструкция) указанного объекта, размещение указанных элементов благоустройства рекомендуется представить в составе материалов АГО согласования:</w:t>
      </w:r>
    </w:p>
    <w:p w:rsidR="00BF3EEB" w:rsidRPr="0088333E" w:rsidRDefault="00BF3EEB" w:rsidP="00BF3EEB">
      <w:pPr>
        <w:autoSpaceDE w:val="0"/>
        <w:autoSpaceDN w:val="0"/>
        <w:adjustRightInd w:val="0"/>
        <w:ind w:left="-993" w:firstLine="567"/>
        <w:jc w:val="both"/>
      </w:pPr>
      <w:r w:rsidRPr="0088333E">
        <w:t>-   собственниками земельных участков, в случае планирования элементов благоустройства на участках третьих лиц;</w:t>
      </w:r>
    </w:p>
    <w:p w:rsidR="00BF3EEB" w:rsidRPr="0088333E" w:rsidRDefault="00BF3EEB" w:rsidP="00BF3EEB">
      <w:pPr>
        <w:pStyle w:val="ConsPlusNormal"/>
        <w:ind w:left="-993" w:firstLine="567"/>
        <w:jc w:val="both"/>
        <w:rPr>
          <w:rFonts w:ascii="Times New Roman" w:hAnsi="Times New Roman" w:cs="Times New Roman"/>
          <w:sz w:val="24"/>
          <w:szCs w:val="24"/>
        </w:rPr>
      </w:pPr>
      <w:r w:rsidRPr="0088333E">
        <w:rPr>
          <w:rFonts w:ascii="Times New Roman" w:hAnsi="Times New Roman" w:cs="Times New Roman"/>
          <w:sz w:val="24"/>
          <w:szCs w:val="24"/>
        </w:rPr>
        <w:t>-  с органами местного самоуправления в соответствии с Законом Московской области от 30.12.2014 N 191/2014-ОЗ «О благоустройстве в Московской области», в случае планирования элементов благоустройства на территориях, не выделенных в кадастровые границы.</w:t>
      </w:r>
    </w:p>
    <w:p w:rsidR="00BF3EEB" w:rsidRPr="0088333E" w:rsidRDefault="00BF3EEB" w:rsidP="00BF3EEB">
      <w:pPr>
        <w:pStyle w:val="affff6"/>
        <w:suppressAutoHyphens/>
        <w:spacing w:after="0" w:line="240" w:lineRule="auto"/>
        <w:ind w:left="-993" w:firstLine="567"/>
        <w:jc w:val="both"/>
        <w:rPr>
          <w:rFonts w:ascii="Times New Roman" w:eastAsia="Times New Roman" w:hAnsi="Times New Roman"/>
          <w:sz w:val="24"/>
          <w:szCs w:val="24"/>
          <w:lang w:eastAsia="zh-CN"/>
        </w:rPr>
      </w:pPr>
      <w:r w:rsidRPr="0088333E">
        <w:rPr>
          <w:rFonts w:ascii="Times New Roman" w:hAnsi="Times New Roman"/>
          <w:sz w:val="24"/>
          <w:szCs w:val="24"/>
          <w:lang w:eastAsia="ru-RU"/>
        </w:rPr>
        <w:t>В случае непредставления указанных согласований элементы благоустройства</w:t>
      </w:r>
      <w:r w:rsidRPr="0088333E">
        <w:rPr>
          <w:rFonts w:ascii="Times New Roman" w:eastAsia="Times New Roman" w:hAnsi="Times New Roman"/>
          <w:sz w:val="24"/>
          <w:szCs w:val="24"/>
          <w:lang w:eastAsia="zh-CN"/>
        </w:rPr>
        <w:t xml:space="preserve">, </w:t>
      </w:r>
      <w:r w:rsidRPr="0088333E">
        <w:rPr>
          <w:rFonts w:ascii="Times New Roman" w:hAnsi="Times New Roman"/>
          <w:sz w:val="24"/>
          <w:szCs w:val="24"/>
        </w:rPr>
        <w:t xml:space="preserve">предлагаемые в материалах АГО к размещению </w:t>
      </w:r>
      <w:r w:rsidRPr="0088333E">
        <w:rPr>
          <w:rFonts w:ascii="Times New Roman" w:eastAsia="Times New Roman" w:hAnsi="Times New Roman"/>
          <w:sz w:val="24"/>
          <w:szCs w:val="24"/>
          <w:lang w:eastAsia="zh-CN"/>
        </w:rPr>
        <w:t>на земельном участке, реквизиты которого не указаны в заявке, на территориях не выделенных в кадастровые границы, при оценке обеспеченности транспортной и пешеходной доступностью, обеспеченности машиноместами, площадками различно вида, озеленением  и иными элементами благоустройства не учитываются.</w:t>
      </w:r>
    </w:p>
    <w:p w:rsidR="00BF3EEB" w:rsidRPr="0088333E" w:rsidRDefault="00BF3EEB" w:rsidP="00BF3EEB">
      <w:pPr>
        <w:pStyle w:val="affff6"/>
        <w:suppressAutoHyphens/>
        <w:spacing w:after="0" w:line="240" w:lineRule="auto"/>
        <w:ind w:left="-993" w:firstLine="567"/>
        <w:jc w:val="both"/>
        <w:rPr>
          <w:rFonts w:ascii="Times New Roman" w:eastAsia="Times New Roman" w:hAnsi="Times New Roman"/>
          <w:sz w:val="24"/>
          <w:szCs w:val="24"/>
          <w:lang w:eastAsia="zh-CN"/>
        </w:rPr>
      </w:pPr>
      <w:r w:rsidRPr="0088333E">
        <w:rPr>
          <w:rFonts w:ascii="Times New Roman" w:eastAsia="Times New Roman" w:hAnsi="Times New Roman"/>
          <w:sz w:val="24"/>
          <w:szCs w:val="24"/>
          <w:lang w:eastAsia="zh-CN"/>
        </w:rPr>
        <w:t xml:space="preserve">Противоречия, возникающие при не учете при проведении оценки элементов благоустройства, расположенных за границами земельного участка, реквизиты которого указаны в заявке, между материалами АГО и нормативными правовыми актами Российской Федерации, Московской области являются </w:t>
      </w:r>
      <w:r w:rsidRPr="0088333E">
        <w:rPr>
          <w:rFonts w:ascii="Times New Roman" w:hAnsi="Times New Roman"/>
          <w:sz w:val="24"/>
          <w:szCs w:val="24"/>
          <w:lang w:eastAsia="ru-RU"/>
        </w:rPr>
        <w:t>основанием для принятия решения об отказе в выдаче Свидетельства АГО.</w:t>
      </w:r>
    </w:p>
    <w:p w:rsidR="00BF3EEB" w:rsidRPr="0088333E" w:rsidRDefault="00BF3EEB" w:rsidP="00BF3EEB">
      <w:pPr>
        <w:pStyle w:val="111"/>
        <w:numPr>
          <w:ilvl w:val="0"/>
          <w:numId w:val="0"/>
        </w:numPr>
        <w:spacing w:line="240" w:lineRule="auto"/>
        <w:rPr>
          <w:b/>
          <w:sz w:val="24"/>
          <w:szCs w:val="24"/>
          <w:lang w:eastAsia="ru-RU"/>
        </w:rPr>
      </w:pPr>
    </w:p>
    <w:p w:rsidR="00BF3EEB" w:rsidRPr="0088333E" w:rsidRDefault="00BF3EEB" w:rsidP="00BF3EEB">
      <w:pPr>
        <w:pStyle w:val="111"/>
        <w:numPr>
          <w:ilvl w:val="0"/>
          <w:numId w:val="0"/>
        </w:numPr>
        <w:spacing w:line="240" w:lineRule="auto"/>
        <w:ind w:left="-993" w:hanging="283"/>
        <w:jc w:val="center"/>
        <w:rPr>
          <w:b/>
          <w:sz w:val="24"/>
          <w:szCs w:val="24"/>
          <w:lang w:eastAsia="ru-RU"/>
        </w:rPr>
      </w:pPr>
      <w:r w:rsidRPr="0088333E">
        <w:rPr>
          <w:b/>
          <w:sz w:val="24"/>
          <w:szCs w:val="24"/>
          <w:lang w:eastAsia="ru-RU"/>
        </w:rPr>
        <w:t>УПРОЩЕННЫЙ ПОРЯДОК</w:t>
      </w:r>
    </w:p>
    <w:p w:rsidR="00BF3EEB" w:rsidRPr="0088333E" w:rsidRDefault="00BF3EEB" w:rsidP="00BF3EEB">
      <w:pPr>
        <w:pStyle w:val="affff6"/>
        <w:numPr>
          <w:ilvl w:val="0"/>
          <w:numId w:val="39"/>
        </w:numPr>
        <w:autoSpaceDE w:val="0"/>
        <w:autoSpaceDN w:val="0"/>
        <w:adjustRightInd w:val="0"/>
        <w:spacing w:line="240" w:lineRule="auto"/>
        <w:ind w:left="-993" w:firstLine="567"/>
        <w:jc w:val="both"/>
        <w:rPr>
          <w:rFonts w:ascii="Times New Roman" w:hAnsi="Times New Roman"/>
          <w:sz w:val="24"/>
          <w:szCs w:val="24"/>
        </w:rPr>
      </w:pPr>
      <w:r w:rsidRPr="0088333E">
        <w:rPr>
          <w:rFonts w:ascii="Times New Roman" w:hAnsi="Times New Roman"/>
          <w:sz w:val="24"/>
          <w:szCs w:val="24"/>
        </w:rPr>
        <w:t>обложка;</w:t>
      </w:r>
    </w:p>
    <w:p w:rsidR="00BF3EEB" w:rsidRPr="0088333E" w:rsidRDefault="00BF3EEB" w:rsidP="00BF3EEB">
      <w:pPr>
        <w:pStyle w:val="affff6"/>
        <w:numPr>
          <w:ilvl w:val="0"/>
          <w:numId w:val="39"/>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титульный лист;</w:t>
      </w:r>
    </w:p>
    <w:p w:rsidR="00BF3EEB" w:rsidRPr="0088333E" w:rsidRDefault="00BF3EEB" w:rsidP="00BF3EEB">
      <w:pPr>
        <w:pStyle w:val="111"/>
        <w:numPr>
          <w:ilvl w:val="0"/>
          <w:numId w:val="39"/>
        </w:numPr>
        <w:tabs>
          <w:tab w:val="left" w:pos="993"/>
        </w:tabs>
        <w:spacing w:line="240" w:lineRule="auto"/>
        <w:ind w:left="-993" w:firstLine="567"/>
        <w:rPr>
          <w:sz w:val="24"/>
          <w:szCs w:val="24"/>
        </w:rPr>
      </w:pPr>
      <w:r w:rsidRPr="0088333E">
        <w:rPr>
          <w:sz w:val="24"/>
          <w:szCs w:val="24"/>
        </w:rPr>
        <w:t xml:space="preserve">копия технического паспорта ОКС </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111"/>
        <w:numPr>
          <w:ilvl w:val="0"/>
          <w:numId w:val="39"/>
        </w:numPr>
        <w:spacing w:line="240" w:lineRule="auto"/>
        <w:ind w:left="-993" w:firstLine="567"/>
        <w:rPr>
          <w:sz w:val="24"/>
          <w:szCs w:val="24"/>
        </w:rPr>
      </w:pPr>
      <w:r w:rsidRPr="0088333E">
        <w:rPr>
          <w:sz w:val="24"/>
          <w:szCs w:val="24"/>
        </w:rPr>
        <w:t>копия технического паспорта ОКС</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111"/>
        <w:numPr>
          <w:ilvl w:val="0"/>
          <w:numId w:val="39"/>
        </w:numPr>
        <w:spacing w:line="240" w:lineRule="auto"/>
        <w:ind w:left="-993" w:firstLine="567"/>
        <w:rPr>
          <w:sz w:val="24"/>
          <w:szCs w:val="24"/>
        </w:rPr>
      </w:pPr>
      <w:r w:rsidRPr="0088333E">
        <w:rPr>
          <w:sz w:val="24"/>
          <w:szCs w:val="24"/>
        </w:rPr>
        <w:t>копия задания на проектирование (при наличии);</w:t>
      </w:r>
    </w:p>
    <w:p w:rsidR="00BF3EEB" w:rsidRPr="0088333E" w:rsidRDefault="00BF3EEB" w:rsidP="00BF3EEB">
      <w:pPr>
        <w:pStyle w:val="111"/>
        <w:numPr>
          <w:ilvl w:val="0"/>
          <w:numId w:val="39"/>
        </w:numPr>
        <w:spacing w:line="240" w:lineRule="auto"/>
        <w:ind w:left="-993" w:firstLine="567"/>
        <w:rPr>
          <w:sz w:val="24"/>
          <w:szCs w:val="24"/>
        </w:rPr>
      </w:pPr>
      <w:r w:rsidRPr="0088333E">
        <w:rPr>
          <w:sz w:val="24"/>
          <w:szCs w:val="24"/>
        </w:rPr>
        <w:t>копия технического заключения уполномоченной организации   по результатам проведения обследования объекта незавершенного строительства, руинированных останков ОКС</w:t>
      </w:r>
    </w:p>
    <w:p w:rsidR="00BF3EEB" w:rsidRPr="0088333E" w:rsidRDefault="00BF3EEB" w:rsidP="00BF3EEB">
      <w:pPr>
        <w:pStyle w:val="111"/>
        <w:numPr>
          <w:ilvl w:val="0"/>
          <w:numId w:val="0"/>
        </w:numPr>
        <w:tabs>
          <w:tab w:val="left" w:pos="993"/>
        </w:tabs>
        <w:spacing w:line="240" w:lineRule="auto"/>
        <w:ind w:left="-993" w:firstLine="567"/>
        <w:rPr>
          <w:sz w:val="24"/>
          <w:szCs w:val="24"/>
        </w:rPr>
      </w:pPr>
      <w:r w:rsidRPr="0088333E">
        <w:rPr>
          <w:i/>
          <w:sz w:val="20"/>
          <w:szCs w:val="20"/>
        </w:rPr>
        <w:t>(при планировании реконструкции существующего ОКС);</w:t>
      </w:r>
    </w:p>
    <w:p w:rsidR="00BF3EEB" w:rsidRPr="0088333E" w:rsidRDefault="00BF3EEB" w:rsidP="00BF3EEB">
      <w:pPr>
        <w:pStyle w:val="affff6"/>
        <w:numPr>
          <w:ilvl w:val="0"/>
          <w:numId w:val="39"/>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пояснительная записка, содержащая характеристики ОКС и благоустройства, сведения о:</w:t>
      </w:r>
    </w:p>
    <w:p w:rsidR="00BF3EEB" w:rsidRPr="0088333E" w:rsidRDefault="00BF3EEB" w:rsidP="00BF3EEB">
      <w:pPr>
        <w:pStyle w:val="affff6"/>
        <w:numPr>
          <w:ilvl w:val="0"/>
          <w:numId w:val="37"/>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функциональном назначении планируемого нового (реконструируемого) ОКС (указываются все функции);</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технико-экономических показателях ОКС (в т.ч.: площадь застройки, общая площадь ОКС, площадь наземная, площадь каждого из неповторяющихся надземных этажей, площадь подземная), высота здания, этажность, количество этажей </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технико-экономических показателях реконструируемого ОКС в виде сравнительной таблицы (существующие (до реконструкции), планируемые (после реконструкции))</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(при планировании реконструкции существующего ОКС);</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технико-экономических показателях благоустройства (количестве парковочных мест постоянного и временного хранения для посетителей, работников (по каждой планируемой в </w:t>
      </w:r>
      <w:r w:rsidRPr="0088333E">
        <w:rPr>
          <w:rFonts w:ascii="Times New Roman" w:hAnsi="Times New Roman"/>
          <w:sz w:val="24"/>
          <w:szCs w:val="24"/>
        </w:rPr>
        <w:lastRenderedPageBreak/>
        <w:t>составе ОКС функции), МГН, количестве и площади общественных пространств, зон отдыха для работников, площадок различного вида (по видам, включая площадки загрузки/выгрузки товаров, отстоя грузового транспорта для загрузке каждой планируемой в составе ОКС функции), балансе территории;</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значимости планируемого (нового) ОКС для поселения (муниципального образования) и другие данные, характеризующие планируемый новый (реконструируемый) ОКС;</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(для ОКС производственного назначения);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современном состоянии земельного участка, характеристиках и планировочной организации земельного участка, на котором планируется новое строительство (реконструкция) ОКС (кадастровый номер земельного участка, категория, вид разрешенного использования общая площадь земельного участка, характеристика рельефа и структура озеленения (зеленых насаждений), сведения о сносимых и сохраняемых на земельном участке зданиях строениях сооружениях, сведения о сносе, переносе, сохранении существующих элементов благоустройства (включая проезды, дорожки, МАФ, площадки различного вида, озеленение);</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транспортных  и  пешеходных  коммуникациях,  обеспечивающих  внешний и внутренний подъезд к ОКС и хозяйственным площадкам (для объектов непроизводственного назначения) с учетом маломобильных групп населения (сведения о доступности остановочных пунктов общественного транспорта, протяженности создаваемых и реконструируемых участков транспортной и пешеходной сети (в пределах и за границами земельного участка), мероприятиях по обеспечению комфортности и безопасности пешеходного движения и созданию безбарьерной среды);</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элементах благоустройства, создаваемых (реконструируемых, используемых) для обеспечения нового (реконструируемого) ОКС, располагаемых за границами земельного участка, реквизиты которого указаны в заявлении (площадь используемой под благоустройство территории, количество и виды элементов благоустройства, располагаемые за границами земельного участка, реквизиты согласований размещения элементов на участке третьего лица, на территории, не выделенной в кадастровые границы (при наличии)</w:t>
      </w:r>
    </w:p>
    <w:p w:rsidR="00BF3EEB" w:rsidRPr="0088333E" w:rsidRDefault="00BF3EEB" w:rsidP="00BF3EEB">
      <w:pPr>
        <w:autoSpaceDE w:val="0"/>
        <w:autoSpaceDN w:val="0"/>
        <w:adjustRightInd w:val="0"/>
        <w:ind w:left="-993" w:firstLine="567"/>
        <w:jc w:val="both"/>
      </w:pPr>
      <w:r w:rsidRPr="0088333E">
        <w:rPr>
          <w:i/>
          <w:sz w:val="20"/>
          <w:szCs w:val="20"/>
        </w:rPr>
        <w:t>(при планировании элементов благоустройства за границами земельного участка, реквизиты которого указаны в заявлении);</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 xml:space="preserve">внешнем виде объекта капитального строительства, его пространственной, планировочной и функциональной организации, примененных отделочных материалах (должен быть указан каждый применяемый на фасаде (включая оконные и балконные переплеты, остекление, витражи, двери, кровлю, ограждения, пандусы, лестницы, навесы, козырьки, элементы информации и навигации) отделочный материал (для окрашенных в массе, моноцветных материалов: наименование (тип, вид, название при наличии), габарит, цвет (по таблице </w:t>
      </w:r>
      <w:r w:rsidRPr="0088333E">
        <w:rPr>
          <w:rFonts w:ascii="Times New Roman" w:hAnsi="Times New Roman"/>
          <w:sz w:val="24"/>
          <w:szCs w:val="24"/>
          <w:lang w:val="en-US"/>
        </w:rPr>
        <w:t>RAL</w:t>
      </w:r>
      <w:r w:rsidRPr="0088333E">
        <w:rPr>
          <w:rFonts w:ascii="Times New Roman" w:hAnsi="Times New Roman"/>
          <w:sz w:val="24"/>
          <w:szCs w:val="24"/>
        </w:rPr>
        <w:t>), блеск, текстура, фактура, для натуральных материалов или принтированных, многоцветных материалов, содержащих на визуально воспринимаемой поверхности более 1 цвета: наименование материала-аналога конкретной фирмы производителя);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внешнем виде элементов благоустройства и составляющих элемента благоустройства (покрытий проездов и дорожек, озеленения (тип травяного покрытия, кусты, деревья, цветочницы, вертикальное и мобильное озеленение, ограждения (функциональные и декоративные), виды МАФ и городской мебели (включая урны), оборудование площадок хозяйственного и рекреационного назначения, шлагбаумы, КПП, освещение (функциональное, архитектурное), информационные конструкции, элементы размещения кондиционеров, элементы навигации, тактильные покрытия и иные элементы безбарьерной среды, элементы системы «безопасный регион») с указание по каждому элементу благоустройства и составляющей элемента благоустройства: наименования (тип, вид, габариты), количества, наименовании элемента благоустройства-аналога  конкретной фирмы производителя);</w:t>
      </w:r>
    </w:p>
    <w:p w:rsidR="00BF3EEB" w:rsidRPr="0088333E" w:rsidRDefault="00BF3EEB" w:rsidP="00BF3EEB">
      <w:pPr>
        <w:pStyle w:val="affff6"/>
        <w:numPr>
          <w:ilvl w:val="0"/>
          <w:numId w:val="36"/>
        </w:numPr>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sz w:val="24"/>
          <w:szCs w:val="24"/>
        </w:rPr>
        <w:t>использованных композиционных, стилистических приемах при оформлении фасадов ОКС, интеграции объемно-пространственного, стилистического и колористического решения в существующую среду;</w:t>
      </w:r>
    </w:p>
    <w:p w:rsidR="00BF3EEB" w:rsidRPr="0088333E" w:rsidRDefault="00BF3EEB" w:rsidP="00BF3EEB">
      <w:pPr>
        <w:pStyle w:val="111"/>
        <w:numPr>
          <w:ilvl w:val="0"/>
          <w:numId w:val="39"/>
        </w:numPr>
        <w:spacing w:line="240" w:lineRule="auto"/>
        <w:ind w:left="-993" w:firstLine="567"/>
        <w:rPr>
          <w:sz w:val="24"/>
          <w:szCs w:val="24"/>
        </w:rPr>
      </w:pPr>
      <w:r w:rsidRPr="0088333E">
        <w:rPr>
          <w:sz w:val="24"/>
          <w:szCs w:val="24"/>
          <w:lang w:eastAsia="ru-RU"/>
        </w:rPr>
        <w:t>фотофиксация современного состояния земельного участка, на котором планируется новое строительство (реконструкция) ОКС (не менее 3-х фотографий) с указанием даты произведения съемки;</w:t>
      </w:r>
    </w:p>
    <w:p w:rsidR="00BF3EEB" w:rsidRPr="0088333E" w:rsidRDefault="00BF3EEB" w:rsidP="00BF3EEB">
      <w:pPr>
        <w:pStyle w:val="111"/>
        <w:numPr>
          <w:ilvl w:val="0"/>
          <w:numId w:val="39"/>
        </w:numPr>
        <w:tabs>
          <w:tab w:val="left" w:pos="1418"/>
        </w:tabs>
        <w:spacing w:line="240" w:lineRule="auto"/>
        <w:ind w:left="-993" w:firstLine="567"/>
        <w:rPr>
          <w:sz w:val="24"/>
          <w:szCs w:val="24"/>
        </w:rPr>
      </w:pPr>
      <w:r w:rsidRPr="0088333E">
        <w:rPr>
          <w:sz w:val="24"/>
          <w:szCs w:val="24"/>
          <w:lang w:eastAsia="ru-RU"/>
        </w:rPr>
        <w:lastRenderedPageBreak/>
        <w:t xml:space="preserve"> фотофиксация ОКС (не менее 3-х фотографий) с указанием даты произведения съемки</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rPr>
      </w:pPr>
      <w:r w:rsidRPr="0088333E">
        <w:rPr>
          <w:rFonts w:ascii="Times New Roman" w:hAnsi="Times New Roman"/>
          <w:i/>
          <w:sz w:val="20"/>
          <w:szCs w:val="20"/>
        </w:rPr>
        <w:t xml:space="preserve"> (при планировании реконструкции существующего ОКС);</w:t>
      </w:r>
    </w:p>
    <w:p w:rsidR="00BF3EEB" w:rsidRPr="0088333E" w:rsidRDefault="00BF3EEB" w:rsidP="00BF3EEB">
      <w:pPr>
        <w:ind w:left="-993" w:firstLine="567"/>
        <w:jc w:val="both"/>
      </w:pPr>
      <w:r w:rsidRPr="0088333E">
        <w:t>10) схема   планировочной  организации земельного участка и территории, предлагаемой и согласованной для развития за границами земельного участка (на государственной  топографической основе (масштаб определяется Заявителем в соответствии с ГОСТ Р 21.1101-2013, с обеспечением доступности для прочтения (рассмотрения) всех текстов и условных обозначений, толщин линий, текстур, иных элементов и изображений, включая цвет и штриховки изображений, указанных на схемах) с отображением различными условными обозначениями:</w:t>
      </w:r>
    </w:p>
    <w:p w:rsidR="00BF3EEB" w:rsidRPr="0088333E" w:rsidRDefault="00BF3EEB" w:rsidP="00BF3EEB">
      <w:pPr>
        <w:autoSpaceDE w:val="0"/>
        <w:autoSpaceDN w:val="0"/>
        <w:adjustRightInd w:val="0"/>
        <w:ind w:left="-993" w:firstLine="567"/>
        <w:jc w:val="both"/>
      </w:pPr>
      <w:r w:rsidRPr="0088333E">
        <w:t>- мест   размещения существующих ОКС (включая объекты незавершенного строительства), нестационарных и некапитальных объектов и нового (реконструируемого) ОКС (планируемые новые объекты могут быть указаны только в случаях: получения разрешения на строительство, получения Свидетельства АГО) с указанием (разделением соответствующими условными обозначениями на существующие и проектируемые):</w:t>
      </w:r>
    </w:p>
    <w:p w:rsidR="00BF3EEB" w:rsidRPr="0088333E" w:rsidRDefault="00BF3EEB" w:rsidP="00BF3EEB">
      <w:pPr>
        <w:autoSpaceDE w:val="0"/>
        <w:autoSpaceDN w:val="0"/>
        <w:adjustRightInd w:val="0"/>
        <w:ind w:left="-993" w:firstLine="567"/>
        <w:jc w:val="both"/>
      </w:pPr>
      <w:r w:rsidRPr="0088333E">
        <w:t>- участков проездов (для легкового, грузового транспорта, только для спецтехники, при этом проезды должны связывать планируемый новый (реконструируемый) ОКС со всем элементами благоустройства, создаваемыми и существующими для обеспечения ОКС, включая парковки (в случае планирования элементов благоустройства за границами земельного участка, на удалении более чем 50 м рекомендуется формирование отдельной схемы организации движения транспорта и пешеходов);</w:t>
      </w:r>
    </w:p>
    <w:p w:rsidR="00BF3EEB" w:rsidRPr="0088333E" w:rsidRDefault="00BF3EEB" w:rsidP="00BF3EEB">
      <w:pPr>
        <w:autoSpaceDE w:val="0"/>
        <w:autoSpaceDN w:val="0"/>
        <w:adjustRightInd w:val="0"/>
        <w:ind w:left="-993" w:firstLine="567"/>
        <w:jc w:val="both"/>
      </w:pPr>
      <w:r w:rsidRPr="0088333E">
        <w:t>- участков пешеходных и велосипедных маршрутов, при этом пешеходные маршруты должны связывать ОКС со всем элементами благоустройства, создаваемыми и существующими для обеспечения ОКС, включая парковки с учетом создания безбарьерной среды (в случае планирования элементов благоустройства за границами земельного участка, на удалении более чем 50 м рекомендуется формирование отдельной схемы организации движения транспорта и пешеходов);</w:t>
      </w:r>
    </w:p>
    <w:p w:rsidR="00BF3EEB" w:rsidRPr="0088333E" w:rsidRDefault="00BF3EEB" w:rsidP="00BF3EEB">
      <w:pPr>
        <w:autoSpaceDE w:val="0"/>
        <w:autoSpaceDN w:val="0"/>
        <w:adjustRightInd w:val="0"/>
        <w:ind w:left="-993" w:firstLine="567"/>
        <w:jc w:val="both"/>
      </w:pPr>
      <w:r w:rsidRPr="0088333E">
        <w:t>- границ земельного участка, реквизиты которого указаны в заявлении, границ земельных участков и территории, не выделенной в кадастровые границы, на которых размещаются элементы благоустройства, создаваемые и реконструируемые для нужд ОКС (с разделением на территории и земельные участки по которым получены и не получены согласования на размещение элементов благоустройства и реквизиты которых указываются в пояснительной записке;</w:t>
      </w:r>
    </w:p>
    <w:p w:rsidR="00BF3EEB" w:rsidRPr="0088333E" w:rsidRDefault="00BF3EEB" w:rsidP="00BF3EEB">
      <w:pPr>
        <w:autoSpaceDE w:val="0"/>
        <w:autoSpaceDN w:val="0"/>
        <w:adjustRightInd w:val="0"/>
        <w:ind w:left="-993" w:firstLine="567"/>
        <w:jc w:val="both"/>
      </w:pPr>
      <w:r w:rsidRPr="0088333E">
        <w:t>- границ зон действия публичных сервитутов (при их наличии);</w:t>
      </w:r>
    </w:p>
    <w:p w:rsidR="00BF3EEB" w:rsidRPr="0088333E" w:rsidRDefault="00BF3EEB" w:rsidP="00BF3EEB">
      <w:pPr>
        <w:autoSpaceDE w:val="0"/>
        <w:autoSpaceDN w:val="0"/>
        <w:adjustRightInd w:val="0"/>
        <w:ind w:left="-993" w:firstLine="567"/>
        <w:jc w:val="both"/>
      </w:pPr>
      <w:r w:rsidRPr="0088333E">
        <w:t>- зданий, строений и сооружений, подлежащих сносу, переносу (при их наличии);</w:t>
      </w:r>
    </w:p>
    <w:p w:rsidR="00BF3EEB" w:rsidRPr="0088333E" w:rsidRDefault="00BF3EEB" w:rsidP="00BF3EEB">
      <w:pPr>
        <w:autoSpaceDE w:val="0"/>
        <w:autoSpaceDN w:val="0"/>
        <w:adjustRightInd w:val="0"/>
        <w:ind w:left="-993" w:firstLine="567"/>
        <w:jc w:val="both"/>
      </w:pPr>
      <w:r w:rsidRPr="0088333E">
        <w:t xml:space="preserve">- границ зон с особыми условиями использования территорий, местоположения   и    границ охранных и технических зон линейных объектов инженерной инфраструктуры;   </w:t>
      </w:r>
    </w:p>
    <w:p w:rsidR="00BF3EEB" w:rsidRPr="0088333E" w:rsidRDefault="00BF3EEB" w:rsidP="00BF3EEB">
      <w:pPr>
        <w:autoSpaceDE w:val="0"/>
        <w:autoSpaceDN w:val="0"/>
        <w:adjustRightInd w:val="0"/>
        <w:ind w:left="-993" w:firstLine="567"/>
        <w:jc w:val="both"/>
      </w:pPr>
      <w:r w:rsidRPr="0088333E">
        <w:t>- расположения   и   конфигурации   всех   планируемых, реконструируемых, сохраняемых и существующих элементов благоустройства нового (реконструируемого) ОКС, информация и количественные показатели по которым указываются в пояснительной записке;</w:t>
      </w:r>
    </w:p>
    <w:p w:rsidR="00BF3EEB" w:rsidRPr="0088333E" w:rsidRDefault="00BF3EEB" w:rsidP="00BF3EEB">
      <w:pPr>
        <w:autoSpaceDE w:val="0"/>
        <w:autoSpaceDN w:val="0"/>
        <w:adjustRightInd w:val="0"/>
        <w:ind w:left="-993" w:firstLine="567"/>
        <w:jc w:val="both"/>
      </w:pPr>
      <w:r w:rsidRPr="0088333E">
        <w:t>-  этапов строительства ОКС и реализации элементов благоустройства (при необходимости), в случаях если элементы благоустройства, включая парковочные места, планируются к реализации после строительства (реконструкции) ОКС должна быть выполнена схема с указанием расположения элементов благоустройства, использование которых для обеспечения нового (реконструируемого) ОКС планируется на этапе до реализации элементов благоустройства;</w:t>
      </w:r>
    </w:p>
    <w:p w:rsidR="00BF3EEB" w:rsidRPr="0088333E" w:rsidRDefault="00BF3EEB" w:rsidP="00BF3EEB">
      <w:pPr>
        <w:autoSpaceDE w:val="0"/>
        <w:autoSpaceDN w:val="0"/>
        <w:adjustRightInd w:val="0"/>
        <w:ind w:left="-993" w:firstLine="567"/>
        <w:jc w:val="both"/>
      </w:pPr>
      <w:r w:rsidRPr="0088333E">
        <w:t>11) схемы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не менее 4 схем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высотными отметками, указываемыми в пояснительной записке;</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виде, соответствующем авторскому замыслу архитектурного объекта и предусмотренном к реализации;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одинаковом для всех схем фасадов и схем разверток фасадов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 xml:space="preserve">без схематичности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габаритов отделочных материалов и элементов, указанных в пояснительной записке) </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lastRenderedPageBreak/>
        <w:t>с обеспечением исключения противоречий между фасадами и пояснительной запиской, развертками фасадов, фрагментами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без расположения надписей, сносок, линий (условных обозначений, пояснений и т.д.) на плоскостях фасадов, не имеющих отношения к визуализации облика ОКС;</w:t>
      </w:r>
    </w:p>
    <w:p w:rsidR="00BF3EEB" w:rsidRPr="0088333E" w:rsidRDefault="00BF3EEB" w:rsidP="00BF3EEB">
      <w:pPr>
        <w:ind w:left="-993" w:firstLine="567"/>
        <w:jc w:val="both"/>
      </w:pPr>
      <w:r w:rsidRPr="0088333E">
        <w:t>12) схемы разверток фасадов (по основным улицам (при отсутствии улицы – со стороны главного подъезда к ОКС) и встройками фасадов нового (реконструируемого)ОКС в существующую застройку и (или) природный ландшафт (встройка в фотографию не допускается, т.к. искажает высотные параметры и габариты существующей застройки и элементов благоустройства):</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высотными отметками, указываемыми в пояснительной записке;</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Pr>
          <w:rFonts w:ascii="Times New Roman" w:hAnsi="Times New Roman"/>
          <w:sz w:val="24"/>
          <w:szCs w:val="24"/>
          <w:lang w:eastAsia="ru-RU"/>
        </w:rPr>
        <w:t xml:space="preserve">в </w:t>
      </w:r>
      <w:r w:rsidRPr="0088333E">
        <w:rPr>
          <w:rFonts w:ascii="Times New Roman" w:hAnsi="Times New Roman"/>
          <w:sz w:val="24"/>
          <w:szCs w:val="24"/>
          <w:lang w:eastAsia="ru-RU"/>
        </w:rPr>
        <w:t>виде, соответствующем авторскому замыслу архитектурного объекта и предусмотренном к реализации;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одинаковом для всех схем разверток фасадов и схем фасадов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исключения противоречий между развертками фасадов и пояснительной запиской, фасадами, фрагментами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без расположения надписей, сносок, линий (условных обозначений, пояснений и т.д.) на плоскостях фасадов, не имеющих отношения к визуализации облика ОКС;</w:t>
      </w:r>
    </w:p>
    <w:p w:rsidR="00BF3EEB" w:rsidRPr="0088333E" w:rsidRDefault="00BF3EEB" w:rsidP="00BF3EEB">
      <w:pPr>
        <w:pStyle w:val="affff6"/>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13) фрагменты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в масштабе в соответствии с ГОСТ Р 21.1101-2013;</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исключения противоречий между фрагментами фасадов и пояснительной запиской, фасадами, развертками фасадов;</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с обеспечением доступности для прочтения (рассмотрения) всех текстов и условных обозначений, толщин линий и деталей, которые должны быть различимы при визуальной оценке схем;</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количество выполняемых фрагментов фасада определяется Заявителем исходя их количества архитектурных деталей и фасадных элементов на фасадах (показываются фрагменты с элементами для размещения кондиционеров, ограждениями, цветными откосами, переплетами, объемными архитектурными деталями (по каждой неповторяющейся детали);</w:t>
      </w:r>
    </w:p>
    <w:p w:rsidR="00BF3EEB" w:rsidRPr="0088333E" w:rsidRDefault="00BF3EEB" w:rsidP="00BF3EEB">
      <w:pPr>
        <w:pStyle w:val="affff6"/>
        <w:numPr>
          <w:ilvl w:val="0"/>
          <w:numId w:val="38"/>
        </w:numPr>
        <w:autoSpaceDE w:val="0"/>
        <w:autoSpaceDN w:val="0"/>
        <w:adjustRightInd w:val="0"/>
        <w:spacing w:after="0" w:line="240" w:lineRule="auto"/>
        <w:ind w:left="-993" w:firstLine="567"/>
        <w:jc w:val="both"/>
        <w:rPr>
          <w:rFonts w:ascii="Times New Roman" w:hAnsi="Times New Roman"/>
          <w:sz w:val="24"/>
          <w:szCs w:val="24"/>
          <w:lang w:eastAsia="ru-RU"/>
        </w:rPr>
      </w:pPr>
      <w:r w:rsidRPr="0088333E">
        <w:rPr>
          <w:rFonts w:ascii="Times New Roman" w:hAnsi="Times New Roman"/>
          <w:sz w:val="24"/>
          <w:szCs w:val="24"/>
          <w:lang w:eastAsia="ru-RU"/>
        </w:rPr>
        <w:t xml:space="preserve">каждый фрагмент содержит информацию по примененным </w:t>
      </w:r>
      <w:r w:rsidRPr="0088333E">
        <w:rPr>
          <w:rFonts w:ascii="Times New Roman" w:hAnsi="Times New Roman"/>
          <w:sz w:val="24"/>
          <w:szCs w:val="24"/>
        </w:rPr>
        <w:t xml:space="preserve">отделочным материалам (для окрашенных в массе, моноцветных материалов: наименование (тип, вид, название при наличии), габарит, цвет (по таблице </w:t>
      </w:r>
      <w:r w:rsidRPr="0088333E">
        <w:rPr>
          <w:rFonts w:ascii="Times New Roman" w:hAnsi="Times New Roman"/>
          <w:sz w:val="24"/>
          <w:szCs w:val="24"/>
          <w:lang w:val="en-US"/>
        </w:rPr>
        <w:t>RAL</w:t>
      </w:r>
      <w:r w:rsidRPr="0088333E">
        <w:rPr>
          <w:rFonts w:ascii="Times New Roman" w:hAnsi="Times New Roman"/>
          <w:sz w:val="24"/>
          <w:szCs w:val="24"/>
        </w:rPr>
        <w:t>), блеск, текстура, фактура, для натуральных материалов или принтированных, многоцветных материалов, содержащих на визуально воспринимаемой поверхности более 1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rsidR="00BF3EEB" w:rsidRPr="0088333E" w:rsidRDefault="00BF3EEB" w:rsidP="00BF3EEB">
      <w:pPr>
        <w:autoSpaceDE w:val="0"/>
        <w:autoSpaceDN w:val="0"/>
        <w:adjustRightInd w:val="0"/>
        <w:ind w:left="-993" w:firstLine="567"/>
        <w:jc w:val="both"/>
      </w:pPr>
      <w:r w:rsidRPr="0088333E">
        <w:t>14) иные текстовые, графические материалы, характеризующие планируемое строительство (реконструкцию), в том числе перспективные изображения объекта капитального строительства со встройками в материалы фотофиксации с наиболее ответственных направлений его восприятия (3D-визуализация) могут быть представлены Заявителем по собственной инициативе;</w:t>
      </w:r>
    </w:p>
    <w:p w:rsidR="00BF3EEB" w:rsidRPr="0088333E" w:rsidRDefault="00BF3EEB" w:rsidP="00BF3EEB">
      <w:pPr>
        <w:autoSpaceDE w:val="0"/>
        <w:autoSpaceDN w:val="0"/>
        <w:adjustRightInd w:val="0"/>
        <w:ind w:left="-993" w:firstLine="567"/>
        <w:jc w:val="both"/>
      </w:pPr>
      <w:r w:rsidRPr="0088333E">
        <w:t>15)  иные материалы и документы, указанные в пункте 10 Административного регламента, в том числе в случае, если элементы благоустройства (в том числе: участки проездов, пешеходных дорожек, детские и иные площадки рекреационного назначения, парковки, озеленение), планируемые для обеспечения потребности объекта капитального строительства, размещаются за границами земельного участка, на котором планируется новое строительство (реконструкция) указанного объекта, размещение указанных элементов благоустройства рекомендуется представить в составе материалов АГО согласования:</w:t>
      </w:r>
    </w:p>
    <w:p w:rsidR="00BF3EEB" w:rsidRPr="0088333E" w:rsidRDefault="00BF3EEB" w:rsidP="00BF3EEB">
      <w:pPr>
        <w:autoSpaceDE w:val="0"/>
        <w:autoSpaceDN w:val="0"/>
        <w:adjustRightInd w:val="0"/>
        <w:ind w:left="-993" w:firstLine="567"/>
        <w:jc w:val="both"/>
      </w:pPr>
      <w:r w:rsidRPr="0088333E">
        <w:t>-   собственниками земельных участков, в случае планирования элементов благоустройства на участках третьих лиц;</w:t>
      </w:r>
    </w:p>
    <w:p w:rsidR="00BF3EEB" w:rsidRPr="0088333E" w:rsidRDefault="00BF3EEB" w:rsidP="00BF3EEB">
      <w:pPr>
        <w:pStyle w:val="ConsPlusNormal"/>
        <w:ind w:left="-993" w:firstLine="567"/>
        <w:jc w:val="both"/>
        <w:rPr>
          <w:rFonts w:ascii="Times New Roman" w:hAnsi="Times New Roman" w:cs="Times New Roman"/>
          <w:sz w:val="24"/>
          <w:szCs w:val="24"/>
        </w:rPr>
      </w:pPr>
      <w:r w:rsidRPr="0088333E">
        <w:rPr>
          <w:rFonts w:ascii="Times New Roman" w:hAnsi="Times New Roman" w:cs="Times New Roman"/>
          <w:sz w:val="24"/>
          <w:szCs w:val="24"/>
        </w:rPr>
        <w:lastRenderedPageBreak/>
        <w:t>-  с органами местного самоуправления в соответствии с Законом Московской области от 30.12.2014 N 191/2014-ОЗ «О благоустройстве в Московской области», в случае планирования элементов благоустройства на территориях, не выделенных в кадастровые границы.</w:t>
      </w:r>
    </w:p>
    <w:p w:rsidR="00BF3EEB" w:rsidRPr="0088333E" w:rsidRDefault="00BF3EEB" w:rsidP="00BF3EEB">
      <w:pPr>
        <w:pStyle w:val="affff6"/>
        <w:suppressAutoHyphens/>
        <w:spacing w:after="0" w:line="240" w:lineRule="auto"/>
        <w:ind w:left="-1276" w:firstLine="567"/>
        <w:jc w:val="both"/>
        <w:rPr>
          <w:rFonts w:ascii="Times New Roman" w:eastAsia="Times New Roman" w:hAnsi="Times New Roman"/>
          <w:sz w:val="24"/>
          <w:szCs w:val="24"/>
          <w:lang w:eastAsia="zh-CN"/>
        </w:rPr>
      </w:pPr>
      <w:r w:rsidRPr="0088333E">
        <w:rPr>
          <w:rFonts w:ascii="Times New Roman" w:hAnsi="Times New Roman"/>
          <w:sz w:val="24"/>
          <w:szCs w:val="24"/>
          <w:lang w:eastAsia="ru-RU"/>
        </w:rPr>
        <w:t>В случае непредставления указанных согласований элементы благоустройства</w:t>
      </w:r>
      <w:r w:rsidRPr="0088333E">
        <w:rPr>
          <w:rFonts w:ascii="Times New Roman" w:eastAsia="Times New Roman" w:hAnsi="Times New Roman"/>
          <w:sz w:val="24"/>
          <w:szCs w:val="24"/>
          <w:lang w:eastAsia="zh-CN"/>
        </w:rPr>
        <w:t xml:space="preserve">, </w:t>
      </w:r>
      <w:r w:rsidRPr="0088333E">
        <w:rPr>
          <w:rFonts w:ascii="Times New Roman" w:hAnsi="Times New Roman"/>
          <w:sz w:val="24"/>
          <w:szCs w:val="24"/>
        </w:rPr>
        <w:t xml:space="preserve">предлагаемые в материалах АГО к размещению </w:t>
      </w:r>
      <w:r w:rsidRPr="0088333E">
        <w:rPr>
          <w:rFonts w:ascii="Times New Roman" w:eastAsia="Times New Roman" w:hAnsi="Times New Roman"/>
          <w:sz w:val="24"/>
          <w:szCs w:val="24"/>
          <w:lang w:eastAsia="zh-CN"/>
        </w:rPr>
        <w:t>на земельном участке, реквизиты которого не указаны в заявке, на территориях не выделенных в кадастровые границы, при оценке обеспеченности транспортной и пешеходной доступностью, обеспеченности машиноместами, площадками различно вида, озеленением и иными элементами благоустройства не учитываются.</w:t>
      </w:r>
    </w:p>
    <w:p w:rsidR="00BF3EEB" w:rsidRPr="0088333E" w:rsidRDefault="00BF3EEB" w:rsidP="00BF3EEB">
      <w:pPr>
        <w:pStyle w:val="affff6"/>
        <w:suppressAutoHyphens/>
        <w:spacing w:after="0" w:line="240" w:lineRule="auto"/>
        <w:ind w:left="-1276" w:firstLine="567"/>
        <w:jc w:val="both"/>
        <w:rPr>
          <w:rFonts w:ascii="Times New Roman" w:eastAsia="Times New Roman" w:hAnsi="Times New Roman"/>
          <w:sz w:val="24"/>
          <w:szCs w:val="24"/>
          <w:lang w:eastAsia="zh-CN"/>
        </w:rPr>
      </w:pPr>
      <w:r w:rsidRPr="0088333E">
        <w:rPr>
          <w:rFonts w:ascii="Times New Roman" w:eastAsia="Times New Roman" w:hAnsi="Times New Roman"/>
          <w:sz w:val="24"/>
          <w:szCs w:val="24"/>
          <w:lang w:eastAsia="zh-CN"/>
        </w:rPr>
        <w:t xml:space="preserve">Противоречия, возникающие при не учете при проведении оценки элементов благоустройства, расположенных за границами земельного участка, реквизиты которого указаны в заявке, между материалами АГО и нормативными правовыми актами Российской Федерации, Московской области являются </w:t>
      </w:r>
      <w:r w:rsidRPr="0088333E">
        <w:rPr>
          <w:rFonts w:ascii="Times New Roman" w:hAnsi="Times New Roman"/>
          <w:sz w:val="24"/>
          <w:szCs w:val="24"/>
          <w:lang w:eastAsia="ru-RU"/>
        </w:rPr>
        <w:t>основанием для принятия решения об отказе в выдаче Свидетельства АГО.</w:t>
      </w:r>
    </w:p>
    <w:p w:rsidR="00BF3EEB" w:rsidRDefault="00BF3EEB" w:rsidP="00BF3EEB">
      <w:pPr>
        <w:ind w:left="-180" w:right="-49" w:firstLine="567"/>
        <w:jc w:val="both"/>
        <w:rPr>
          <w:rFonts w:ascii="Garamond" w:hAnsi="Garamond"/>
          <w:b/>
          <w:bCs/>
          <w:sz w:val="22"/>
          <w:szCs w:val="22"/>
        </w:rPr>
      </w:pPr>
    </w:p>
    <w:p w:rsidR="00BF3EEB" w:rsidRDefault="00BF3EEB" w:rsidP="00BF3EEB">
      <w:pPr>
        <w:ind w:left="-180" w:right="-49"/>
        <w:jc w:val="both"/>
        <w:rPr>
          <w:rFonts w:ascii="Garamond" w:hAnsi="Garamond"/>
          <w:b/>
          <w:bCs/>
          <w:sz w:val="22"/>
          <w:szCs w:val="22"/>
        </w:rPr>
      </w:pPr>
    </w:p>
    <w:p w:rsidR="00BF3EEB" w:rsidRPr="000E392F" w:rsidRDefault="00BF3EEB" w:rsidP="00BF3EEB">
      <w:pPr>
        <w:ind w:left="-180" w:right="-49"/>
        <w:jc w:val="both"/>
        <w:rPr>
          <w:rFonts w:ascii="Garamond" w:hAnsi="Garamond"/>
          <w:b/>
          <w:bCs/>
          <w:sz w:val="22"/>
          <w:szCs w:val="22"/>
        </w:rPr>
      </w:pPr>
    </w:p>
    <w:p w:rsidR="001D6280" w:rsidRDefault="00441C97"/>
    <w:sectPr w:rsidR="001D6280" w:rsidSect="001C7226">
      <w:headerReference w:type="default" r:id="rId10"/>
      <w:footerReference w:type="even" r:id="rId11"/>
      <w:footerReference w:type="default" r:id="rId12"/>
      <w:pgSz w:w="11906" w:h="16838" w:code="9"/>
      <w:pgMar w:top="1134" w:right="851" w:bottom="568" w:left="1701" w:header="0"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97" w:rsidRDefault="00441C97" w:rsidP="00F46337">
      <w:r>
        <w:separator/>
      </w:r>
    </w:p>
  </w:endnote>
  <w:endnote w:type="continuationSeparator" w:id="0">
    <w:p w:rsidR="00441C97" w:rsidRDefault="00441C97" w:rsidP="00F4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ragmatica">
    <w:altName w:val="Century Gothic"/>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E1" w:rsidRPr="00EF4153" w:rsidRDefault="00F46337" w:rsidP="008143A4">
    <w:pPr>
      <w:pStyle w:val="af"/>
      <w:framePr w:wrap="around" w:vAnchor="text" w:hAnchor="margin" w:xAlign="right" w:y="1"/>
      <w:rPr>
        <w:rStyle w:val="af1"/>
        <w:sz w:val="23"/>
        <w:szCs w:val="23"/>
      </w:rPr>
    </w:pPr>
    <w:r w:rsidRPr="00EF4153">
      <w:rPr>
        <w:rStyle w:val="af1"/>
        <w:sz w:val="23"/>
        <w:szCs w:val="23"/>
      </w:rPr>
      <w:fldChar w:fldCharType="begin"/>
    </w:r>
    <w:r w:rsidR="00BF3EEB" w:rsidRPr="00EF4153">
      <w:rPr>
        <w:rStyle w:val="af1"/>
        <w:sz w:val="23"/>
        <w:szCs w:val="23"/>
      </w:rPr>
      <w:instrText xml:space="preserve">PAGE  </w:instrText>
    </w:r>
    <w:r w:rsidRPr="00EF4153">
      <w:rPr>
        <w:rStyle w:val="af1"/>
        <w:sz w:val="23"/>
        <w:szCs w:val="23"/>
      </w:rPr>
      <w:fldChar w:fldCharType="end"/>
    </w:r>
  </w:p>
  <w:p w:rsidR="00FD45E1" w:rsidRPr="00EF4153" w:rsidRDefault="00441C97" w:rsidP="000C49E6">
    <w:pPr>
      <w:pStyle w:val="af"/>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E1" w:rsidRPr="00690F1C" w:rsidRDefault="00F46337" w:rsidP="008143A4">
    <w:pPr>
      <w:pStyle w:val="af"/>
      <w:framePr w:wrap="around" w:vAnchor="text" w:hAnchor="margin" w:xAlign="right" w:y="1"/>
      <w:rPr>
        <w:rStyle w:val="af1"/>
        <w:sz w:val="16"/>
        <w:szCs w:val="16"/>
      </w:rPr>
    </w:pPr>
    <w:r w:rsidRPr="00690F1C">
      <w:rPr>
        <w:rStyle w:val="af1"/>
        <w:sz w:val="16"/>
        <w:szCs w:val="16"/>
      </w:rPr>
      <w:fldChar w:fldCharType="begin"/>
    </w:r>
    <w:r w:rsidR="00BF3EEB" w:rsidRPr="00690F1C">
      <w:rPr>
        <w:rStyle w:val="af1"/>
        <w:sz w:val="16"/>
        <w:szCs w:val="16"/>
      </w:rPr>
      <w:instrText xml:space="preserve">PAGE  </w:instrText>
    </w:r>
    <w:r w:rsidRPr="00690F1C">
      <w:rPr>
        <w:rStyle w:val="af1"/>
        <w:sz w:val="16"/>
        <w:szCs w:val="16"/>
      </w:rPr>
      <w:fldChar w:fldCharType="separate"/>
    </w:r>
    <w:r w:rsidR="00FB3F14">
      <w:rPr>
        <w:rStyle w:val="af1"/>
        <w:noProof/>
        <w:sz w:val="16"/>
        <w:szCs w:val="16"/>
      </w:rPr>
      <w:t>23</w:t>
    </w:r>
    <w:r w:rsidRPr="00690F1C">
      <w:rPr>
        <w:rStyle w:val="af1"/>
        <w:sz w:val="16"/>
        <w:szCs w:val="16"/>
      </w:rPr>
      <w:fldChar w:fldCharType="end"/>
    </w:r>
  </w:p>
  <w:p w:rsidR="00FD45E1" w:rsidRPr="00EF4153" w:rsidRDefault="00441C97" w:rsidP="00197FCD">
    <w:pPr>
      <w:pStyle w:val="af"/>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97" w:rsidRDefault="00441C97" w:rsidP="00F46337">
      <w:r>
        <w:separator/>
      </w:r>
    </w:p>
  </w:footnote>
  <w:footnote w:type="continuationSeparator" w:id="0">
    <w:p w:rsidR="00441C97" w:rsidRDefault="00441C97" w:rsidP="00F46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E1" w:rsidRPr="00EF4153" w:rsidRDefault="00F46337" w:rsidP="00B677CE">
    <w:pPr>
      <w:jc w:val="center"/>
      <w:rPr>
        <w:b/>
        <w:i/>
        <w:sz w:val="15"/>
        <w:szCs w:val="15"/>
      </w:rPr>
    </w:pPr>
    <w:r>
      <w:rPr>
        <w:b/>
        <w:i/>
        <w:noProof/>
        <w:sz w:val="15"/>
        <w:szCs w:val="15"/>
      </w:rPr>
    </w:r>
    <w:r>
      <w:rPr>
        <w:b/>
        <w:i/>
        <w:noProof/>
        <w:sz w:val="15"/>
        <w:szCs w:val="15"/>
      </w:rPr>
      <w:pict>
        <v:rect id="Прямоугольник 3" o:spid="_x0000_s4097" style="width:534.15pt;height:9pt;flip:y;visibility:visible;mso-position-horizontal-relative:char;mso-position-vertical-relative:line" fillcolor="silver" stroked="f" strokecolor="#333" strokeweight=".25pt">
          <v:fill opacity="14392f"/>
          <v:textbox>
            <w:txbxContent>
              <w:p w:rsidR="00FD45E1" w:rsidRPr="00BF3EEB" w:rsidRDefault="00441C97" w:rsidP="004A5BE1">
                <w:pPr>
                  <w:rPr>
                    <w:sz w:val="23"/>
                    <w:szCs w:val="23"/>
                  </w:rPr>
                </w:pPr>
              </w:p>
            </w:txbxContent>
          </v:textbox>
          <w10:wrap type="none"/>
          <w10:anchorlock/>
        </v:rect>
      </w:pict>
    </w:r>
  </w:p>
  <w:p w:rsidR="00FD45E1" w:rsidRPr="00EF4153" w:rsidRDefault="00441C97" w:rsidP="00B677CE">
    <w:pPr>
      <w:jc w:val="center"/>
      <w:rPr>
        <w:b/>
        <w:i/>
        <w:sz w:val="17"/>
        <w:szCs w:val="17"/>
      </w:rPr>
    </w:pPr>
  </w:p>
  <w:p w:rsidR="00FD45E1" w:rsidRPr="00EF4153" w:rsidRDefault="00BF3EEB">
    <w:pPr>
      <w:pStyle w:val="ac"/>
      <w:rPr>
        <w:i/>
        <w:sz w:val="23"/>
        <w:szCs w:val="23"/>
      </w:rPr>
    </w:pPr>
    <w:r w:rsidRPr="00EF4153">
      <w:rPr>
        <w:rFonts w:ascii="Times New Roman" w:hAnsi="Times New Roman" w:cs="Times New Roman"/>
        <w:b/>
        <w:i/>
        <w:sz w:val="17"/>
        <w:szCs w:val="17"/>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A2D"/>
    <w:multiLevelType w:val="hybridMultilevel"/>
    <w:tmpl w:val="67EE73CA"/>
    <w:lvl w:ilvl="0" w:tplc="28FC9DFC">
      <w:start w:val="1"/>
      <w:numFmt w:val="decimal"/>
      <w:lvlText w:val="%1."/>
      <w:lvlJc w:val="left"/>
      <w:pPr>
        <w:tabs>
          <w:tab w:val="num" w:pos="2103"/>
        </w:tabs>
        <w:ind w:left="2103" w:hanging="1035"/>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9E499E"/>
    <w:multiLevelType w:val="hybridMultilevel"/>
    <w:tmpl w:val="7FDEC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6C0EAD"/>
    <w:multiLevelType w:val="hybridMultilevel"/>
    <w:tmpl w:val="5CF0FF46"/>
    <w:lvl w:ilvl="0" w:tplc="8F02B516">
      <w:start w:val="1"/>
      <w:numFmt w:val="bullet"/>
      <w:lvlText w:val="-"/>
      <w:lvlJc w:val="left"/>
      <w:pPr>
        <w:ind w:left="306" w:hanging="360"/>
      </w:pPr>
      <w:rPr>
        <w:rFonts w:ascii="Times New Roman" w:hAnsi="Times New Roman" w:cs="Times New Roman"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4">
    <w:nsid w:val="0B3C3ADB"/>
    <w:multiLevelType w:val="singleLevel"/>
    <w:tmpl w:val="51708680"/>
    <w:lvl w:ilvl="0">
      <w:start w:val="1"/>
      <w:numFmt w:val="bullet"/>
      <w:lvlText w:val="-"/>
      <w:lvlJc w:val="left"/>
      <w:pPr>
        <w:tabs>
          <w:tab w:val="num" w:pos="420"/>
        </w:tabs>
        <w:ind w:left="420" w:hanging="360"/>
      </w:pPr>
      <w:rPr>
        <w:rFonts w:hint="default"/>
      </w:rPr>
    </w:lvl>
  </w:abstractNum>
  <w:abstractNum w:abstractNumId="5">
    <w:nsid w:val="0B805F00"/>
    <w:multiLevelType w:val="singleLevel"/>
    <w:tmpl w:val="51708680"/>
    <w:lvl w:ilvl="0">
      <w:start w:val="1"/>
      <w:numFmt w:val="bullet"/>
      <w:lvlText w:val="-"/>
      <w:lvlJc w:val="left"/>
      <w:pPr>
        <w:tabs>
          <w:tab w:val="num" w:pos="420"/>
        </w:tabs>
        <w:ind w:left="420" w:hanging="360"/>
      </w:pPr>
      <w:rPr>
        <w:rFonts w:hint="default"/>
      </w:rPr>
    </w:lvl>
  </w:abstractNum>
  <w:abstractNum w:abstractNumId="6">
    <w:nsid w:val="0BBA1A3C"/>
    <w:multiLevelType w:val="hybridMultilevel"/>
    <w:tmpl w:val="48EACD60"/>
    <w:lvl w:ilvl="0" w:tplc="7C6A5CEA">
      <w:start w:val="1"/>
      <w:numFmt w:val="decimal"/>
      <w:lvlText w:val="%1."/>
      <w:lvlJc w:val="left"/>
      <w:pPr>
        <w:ind w:left="-414" w:hanging="360"/>
      </w:pPr>
      <w:rPr>
        <w:rFonts w:hint="default"/>
        <w:b w:val="0"/>
        <w:sz w:val="24"/>
        <w:szCs w:val="24"/>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7">
    <w:nsid w:val="0DD67C7E"/>
    <w:multiLevelType w:val="hybridMultilevel"/>
    <w:tmpl w:val="613A8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52BFC"/>
    <w:multiLevelType w:val="hybridMultilevel"/>
    <w:tmpl w:val="3E8CFC5E"/>
    <w:lvl w:ilvl="0" w:tplc="8F02B5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73502E"/>
    <w:multiLevelType w:val="hybridMultilevel"/>
    <w:tmpl w:val="7CBE11C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3262A"/>
    <w:multiLevelType w:val="singleLevel"/>
    <w:tmpl w:val="96525B4C"/>
    <w:lvl w:ilvl="0">
      <w:start w:val="3"/>
      <w:numFmt w:val="bullet"/>
      <w:lvlText w:val="-"/>
      <w:lvlJc w:val="left"/>
      <w:pPr>
        <w:tabs>
          <w:tab w:val="num" w:pos="480"/>
        </w:tabs>
        <w:ind w:left="480" w:hanging="360"/>
      </w:pPr>
      <w:rPr>
        <w:rFonts w:hint="default"/>
      </w:rPr>
    </w:lvl>
  </w:abstractNum>
  <w:abstractNum w:abstractNumId="12">
    <w:nsid w:val="15B5730D"/>
    <w:multiLevelType w:val="hybridMultilevel"/>
    <w:tmpl w:val="01E4CF5E"/>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3">
    <w:nsid w:val="1E387CA4"/>
    <w:multiLevelType w:val="hybridMultilevel"/>
    <w:tmpl w:val="F312B69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nsid w:val="1F2456ED"/>
    <w:multiLevelType w:val="hybridMultilevel"/>
    <w:tmpl w:val="F99EBF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0B20C66"/>
    <w:multiLevelType w:val="hybridMultilevel"/>
    <w:tmpl w:val="B00EAA56"/>
    <w:lvl w:ilvl="0" w:tplc="34E83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87ED7"/>
    <w:multiLevelType w:val="singleLevel"/>
    <w:tmpl w:val="0419000F"/>
    <w:lvl w:ilvl="0">
      <w:start w:val="1"/>
      <w:numFmt w:val="decimal"/>
      <w:lvlText w:val="%1."/>
      <w:lvlJc w:val="left"/>
      <w:pPr>
        <w:tabs>
          <w:tab w:val="num" w:pos="360"/>
        </w:tabs>
        <w:ind w:left="360" w:hanging="360"/>
      </w:pPr>
    </w:lvl>
  </w:abstractNum>
  <w:abstractNum w:abstractNumId="17">
    <w:nsid w:val="27675417"/>
    <w:multiLevelType w:val="multilevel"/>
    <w:tmpl w:val="9D44B9C2"/>
    <w:lvl w:ilvl="0">
      <w:start w:val="1"/>
      <w:numFmt w:val="decimal"/>
      <w:lvlText w:val="%1."/>
      <w:lvlJc w:val="left"/>
      <w:pPr>
        <w:tabs>
          <w:tab w:val="num" w:pos="417"/>
        </w:tabs>
        <w:ind w:left="41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FB379E"/>
    <w:multiLevelType w:val="hybridMultilevel"/>
    <w:tmpl w:val="E72AE6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540F"/>
    <w:multiLevelType w:val="multilevel"/>
    <w:tmpl w:val="6C764C4C"/>
    <w:lvl w:ilvl="0">
      <w:start w:val="1"/>
      <w:numFmt w:val="decimal"/>
      <w:lvlText w:val="%1."/>
      <w:lvlJc w:val="left"/>
      <w:pPr>
        <w:ind w:left="360" w:hanging="360"/>
      </w:pPr>
      <w:rPr>
        <w:b/>
      </w:rPr>
    </w:lvl>
    <w:lvl w:ilvl="1">
      <w:start w:val="1"/>
      <w:numFmt w:val="decimal"/>
      <w:lvlText w:val="%1.%2."/>
      <w:lvlJc w:val="left"/>
      <w:pPr>
        <w:ind w:left="1425" w:hanging="432"/>
      </w:pPr>
      <w:rPr>
        <w:b/>
      </w:rPr>
    </w:lvl>
    <w:lvl w:ilvl="2">
      <w:start w:val="1"/>
      <w:numFmt w:val="decimal"/>
      <w:lvlText w:val="%1.%2.%3."/>
      <w:lvlJc w:val="left"/>
      <w:pPr>
        <w:ind w:left="78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8435A9"/>
    <w:multiLevelType w:val="multilevel"/>
    <w:tmpl w:val="890873B2"/>
    <w:lvl w:ilvl="0">
      <w:start w:val="1"/>
      <w:numFmt w:val="decimal"/>
      <w:lvlText w:val="%1."/>
      <w:lvlJc w:val="left"/>
      <w:pPr>
        <w:ind w:left="360" w:hanging="360"/>
      </w:pPr>
      <w:rPr>
        <w:b/>
      </w:rPr>
    </w:lvl>
    <w:lvl w:ilvl="1">
      <w:start w:val="1"/>
      <w:numFmt w:val="bullet"/>
      <w:lvlText w:val="-"/>
      <w:lvlJc w:val="left"/>
      <w:pPr>
        <w:ind w:left="1425"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E00E98"/>
    <w:multiLevelType w:val="multilevel"/>
    <w:tmpl w:val="1A14CDD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17532F"/>
    <w:multiLevelType w:val="multilevel"/>
    <w:tmpl w:val="6F243D16"/>
    <w:lvl w:ilvl="0">
      <w:start w:val="4"/>
      <w:numFmt w:val="decimal"/>
      <w:lvlText w:val="%1."/>
      <w:lvlJc w:val="left"/>
      <w:pPr>
        <w:tabs>
          <w:tab w:val="num" w:pos="3981"/>
        </w:tabs>
        <w:ind w:left="3981"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DDD6133"/>
    <w:multiLevelType w:val="multilevel"/>
    <w:tmpl w:val="09A0AB6E"/>
    <w:lvl w:ilvl="0">
      <w:start w:val="1"/>
      <w:numFmt w:val="decimal"/>
      <w:pStyle w:val="2-"/>
      <w:lvlText w:val="%1."/>
      <w:lvlJc w:val="left"/>
      <w:pPr>
        <w:ind w:left="720" w:hanging="360"/>
      </w:pPr>
      <w:rPr>
        <w:rFonts w:hint="default"/>
        <w:i w:val="0"/>
        <w:sz w:val="28"/>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EB4037F"/>
    <w:multiLevelType w:val="multilevel"/>
    <w:tmpl w:val="C18CD1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nsid w:val="4FB92AAE"/>
    <w:multiLevelType w:val="multilevel"/>
    <w:tmpl w:val="C0A283B2"/>
    <w:lvl w:ilvl="0">
      <w:start w:val="1"/>
      <w:numFmt w:val="decimal"/>
      <w:lvlText w:val="%1."/>
      <w:lvlJc w:val="left"/>
      <w:pPr>
        <w:tabs>
          <w:tab w:val="num" w:pos="360"/>
        </w:tabs>
        <w:ind w:left="360" w:hanging="360"/>
      </w:pPr>
      <w:rPr>
        <w:rFonts w:hint="default"/>
        <w:b/>
        <w:spacing w:val="0"/>
        <w:w w:val="10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71E6199"/>
    <w:multiLevelType w:val="hybridMultilevel"/>
    <w:tmpl w:val="D258374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0">
    <w:nsid w:val="60AB40CB"/>
    <w:multiLevelType w:val="hybridMultilevel"/>
    <w:tmpl w:val="BD5E49C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68777006"/>
    <w:multiLevelType w:val="hybridMultilevel"/>
    <w:tmpl w:val="B756CDE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2">
    <w:nsid w:val="6B3B0202"/>
    <w:multiLevelType w:val="hybridMultilevel"/>
    <w:tmpl w:val="6E7E3110"/>
    <w:lvl w:ilvl="0" w:tplc="A3FA4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B3231"/>
    <w:multiLevelType w:val="hybridMultilevel"/>
    <w:tmpl w:val="5DECC5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0372EDC"/>
    <w:multiLevelType w:val="hybridMultilevel"/>
    <w:tmpl w:val="C0668E22"/>
    <w:lvl w:ilvl="0" w:tplc="8F02B516">
      <w:start w:val="1"/>
      <w:numFmt w:val="bullet"/>
      <w:lvlText w:val="-"/>
      <w:lvlJc w:val="left"/>
      <w:pPr>
        <w:ind w:left="306" w:hanging="360"/>
      </w:pPr>
      <w:rPr>
        <w:rFonts w:ascii="Times New Roman" w:hAnsi="Times New Roman" w:cs="Times New Roman"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35">
    <w:nsid w:val="718845B8"/>
    <w:multiLevelType w:val="hybridMultilevel"/>
    <w:tmpl w:val="CE3ED32A"/>
    <w:lvl w:ilvl="0" w:tplc="8F02B5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2836858"/>
    <w:multiLevelType w:val="hybridMultilevel"/>
    <w:tmpl w:val="613A8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876A7F"/>
    <w:multiLevelType w:val="hybridMultilevel"/>
    <w:tmpl w:val="8CCA8BD4"/>
    <w:lvl w:ilvl="0" w:tplc="8F02B516">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7A491289"/>
    <w:multiLevelType w:val="hybridMultilevel"/>
    <w:tmpl w:val="9D44B9C2"/>
    <w:lvl w:ilvl="0" w:tplc="FFFFFFFF">
      <w:start w:val="1"/>
      <w:numFmt w:val="decimal"/>
      <w:lvlText w:val="%1."/>
      <w:lvlJc w:val="left"/>
      <w:pPr>
        <w:tabs>
          <w:tab w:val="num" w:pos="417"/>
        </w:tabs>
        <w:ind w:left="41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33"/>
  </w:num>
  <w:num w:numId="4">
    <w:abstractNumId w:val="14"/>
  </w:num>
  <w:num w:numId="5">
    <w:abstractNumId w:val="28"/>
  </w:num>
  <w:num w:numId="6">
    <w:abstractNumId w:val="27"/>
  </w:num>
  <w:num w:numId="7">
    <w:abstractNumId w:val="11"/>
  </w:num>
  <w:num w:numId="8">
    <w:abstractNumId w:val="4"/>
  </w:num>
  <w:num w:numId="9">
    <w:abstractNumId w:val="5"/>
  </w:num>
  <w:num w:numId="10">
    <w:abstractNumId w:val="16"/>
  </w:num>
  <w:num w:numId="11">
    <w:abstractNumId w:val="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0"/>
  </w:num>
  <w:num w:numId="15">
    <w:abstractNumId w:val="29"/>
  </w:num>
  <w:num w:numId="16">
    <w:abstractNumId w:val="17"/>
  </w:num>
  <w:num w:numId="17">
    <w:abstractNumId w:val="38"/>
  </w:num>
  <w:num w:numId="18">
    <w:abstractNumId w:val="30"/>
  </w:num>
  <w:num w:numId="19">
    <w:abstractNumId w:val="12"/>
  </w:num>
  <w:num w:numId="20">
    <w:abstractNumId w:val="20"/>
  </w:num>
  <w:num w:numId="21">
    <w:abstractNumId w:val="15"/>
  </w:num>
  <w:num w:numId="22">
    <w:abstractNumId w:val="21"/>
  </w:num>
  <w:num w:numId="23">
    <w:abstractNumId w:val="24"/>
  </w:num>
  <w:num w:numId="24">
    <w:abstractNumId w:val="32"/>
  </w:num>
  <w:num w:numId="25">
    <w:abstractNumId w:val="26"/>
  </w:num>
  <w:num w:numId="26">
    <w:abstractNumId w:val="25"/>
  </w:num>
  <w:num w:numId="27">
    <w:abstractNumId w:val="19"/>
  </w:num>
  <w:num w:numId="28">
    <w:abstractNumId w:val="23"/>
  </w:num>
  <w:num w:numId="29">
    <w:abstractNumId w:val="1"/>
  </w:num>
  <w:num w:numId="30">
    <w:abstractNumId w:val="10"/>
  </w:num>
  <w:num w:numId="31">
    <w:abstractNumId w:val="6"/>
  </w:num>
  <w:num w:numId="32">
    <w:abstractNumId w:val="3"/>
  </w:num>
  <w:num w:numId="33">
    <w:abstractNumId w:val="34"/>
  </w:num>
  <w:num w:numId="34">
    <w:abstractNumId w:val="18"/>
  </w:num>
  <w:num w:numId="35">
    <w:abstractNumId w:val="7"/>
  </w:num>
  <w:num w:numId="36">
    <w:abstractNumId w:val="35"/>
  </w:num>
  <w:num w:numId="37">
    <w:abstractNumId w:val="8"/>
  </w:num>
  <w:num w:numId="38">
    <w:abstractNumId w:val="37"/>
  </w:num>
  <w:num w:numId="39">
    <w:abstractNumId w:val="3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F3EEB"/>
    <w:rsid w:val="00070D80"/>
    <w:rsid w:val="003261AC"/>
    <w:rsid w:val="00441C97"/>
    <w:rsid w:val="00512747"/>
    <w:rsid w:val="00BF3EEB"/>
    <w:rsid w:val="00DC1BB2"/>
    <w:rsid w:val="00F46337"/>
    <w:rsid w:val="00FB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F3EEB"/>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2"/>
    <w:next w:val="a2"/>
    <w:link w:val="110"/>
    <w:qFormat/>
    <w:rsid w:val="00BF3EEB"/>
    <w:pPr>
      <w:keepNext/>
      <w:spacing w:before="240" w:after="60"/>
      <w:outlineLvl w:val="0"/>
    </w:pPr>
    <w:rPr>
      <w:rFonts w:ascii="Arial" w:hAnsi="Arial" w:cs="Arial"/>
      <w:b/>
      <w:bCs/>
      <w:kern w:val="32"/>
      <w:sz w:val="32"/>
      <w:szCs w:val="32"/>
    </w:rPr>
  </w:style>
  <w:style w:type="paragraph" w:styleId="2">
    <w:name w:val="heading 2"/>
    <w:basedOn w:val="a2"/>
    <w:next w:val="a2"/>
    <w:link w:val="23"/>
    <w:qFormat/>
    <w:rsid w:val="00BF3EEB"/>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BF3EEB"/>
    <w:pPr>
      <w:keepNext/>
      <w:spacing w:before="240" w:after="60"/>
      <w:outlineLvl w:val="2"/>
    </w:pPr>
    <w:rPr>
      <w:rFonts w:ascii="Arial" w:hAnsi="Arial" w:cs="Arial"/>
      <w:b/>
      <w:bCs/>
      <w:sz w:val="26"/>
      <w:szCs w:val="26"/>
    </w:rPr>
  </w:style>
  <w:style w:type="paragraph" w:styleId="4">
    <w:name w:val="heading 4"/>
    <w:basedOn w:val="a2"/>
    <w:next w:val="a2"/>
    <w:link w:val="40"/>
    <w:qFormat/>
    <w:rsid w:val="00BF3EEB"/>
    <w:pPr>
      <w:keepNext/>
      <w:widowControl w:val="0"/>
      <w:tabs>
        <w:tab w:val="num" w:pos="1431"/>
      </w:tabs>
      <w:autoSpaceDE w:val="0"/>
      <w:autoSpaceDN w:val="0"/>
      <w:adjustRightInd w:val="0"/>
      <w:spacing w:before="240" w:after="60"/>
      <w:ind w:left="1431" w:hanging="864"/>
      <w:jc w:val="both"/>
      <w:outlineLvl w:val="3"/>
    </w:pPr>
    <w:rPr>
      <w:rFonts w:ascii="Arial" w:hAnsi="Arial"/>
      <w:b/>
      <w:bCs/>
      <w:sz w:val="28"/>
      <w:szCs w:val="28"/>
    </w:rPr>
  </w:style>
  <w:style w:type="paragraph" w:styleId="5">
    <w:name w:val="heading 5"/>
    <w:basedOn w:val="a2"/>
    <w:next w:val="a2"/>
    <w:link w:val="50"/>
    <w:qFormat/>
    <w:rsid w:val="00BF3EEB"/>
    <w:pPr>
      <w:widowControl w:val="0"/>
      <w:tabs>
        <w:tab w:val="num" w:pos="1575"/>
      </w:tabs>
      <w:autoSpaceDE w:val="0"/>
      <w:autoSpaceDN w:val="0"/>
      <w:adjustRightInd w:val="0"/>
      <w:spacing w:before="240" w:after="60"/>
      <w:ind w:left="1575" w:hanging="1008"/>
      <w:jc w:val="both"/>
      <w:outlineLvl w:val="4"/>
    </w:pPr>
    <w:rPr>
      <w:rFonts w:ascii="Arial" w:hAnsi="Arial"/>
      <w:b/>
      <w:bCs/>
      <w:i/>
      <w:iCs/>
      <w:sz w:val="26"/>
      <w:szCs w:val="26"/>
    </w:rPr>
  </w:style>
  <w:style w:type="paragraph" w:styleId="6">
    <w:name w:val="heading 6"/>
    <w:basedOn w:val="a2"/>
    <w:next w:val="a2"/>
    <w:link w:val="60"/>
    <w:qFormat/>
    <w:rsid w:val="00BF3EEB"/>
    <w:pPr>
      <w:widowControl w:val="0"/>
      <w:tabs>
        <w:tab w:val="num" w:pos="1719"/>
      </w:tabs>
      <w:autoSpaceDE w:val="0"/>
      <w:autoSpaceDN w:val="0"/>
      <w:adjustRightInd w:val="0"/>
      <w:spacing w:before="240" w:after="60"/>
      <w:ind w:left="1719" w:hanging="1152"/>
      <w:jc w:val="both"/>
      <w:outlineLvl w:val="5"/>
    </w:pPr>
    <w:rPr>
      <w:rFonts w:ascii="Arial" w:hAnsi="Arial"/>
      <w:b/>
      <w:bCs/>
      <w:sz w:val="18"/>
      <w:szCs w:val="18"/>
    </w:rPr>
  </w:style>
  <w:style w:type="paragraph" w:styleId="7">
    <w:name w:val="heading 7"/>
    <w:basedOn w:val="a2"/>
    <w:next w:val="a2"/>
    <w:link w:val="70"/>
    <w:qFormat/>
    <w:rsid w:val="00BF3EEB"/>
    <w:pPr>
      <w:widowControl w:val="0"/>
      <w:tabs>
        <w:tab w:val="num" w:pos="1863"/>
      </w:tabs>
      <w:autoSpaceDE w:val="0"/>
      <w:autoSpaceDN w:val="0"/>
      <w:adjustRightInd w:val="0"/>
      <w:spacing w:before="240" w:after="60"/>
      <w:ind w:left="1863" w:hanging="1296"/>
      <w:jc w:val="both"/>
      <w:outlineLvl w:val="6"/>
    </w:pPr>
    <w:rPr>
      <w:rFonts w:ascii="Arial" w:hAnsi="Arial"/>
    </w:rPr>
  </w:style>
  <w:style w:type="paragraph" w:styleId="8">
    <w:name w:val="heading 8"/>
    <w:basedOn w:val="a2"/>
    <w:next w:val="a2"/>
    <w:link w:val="80"/>
    <w:qFormat/>
    <w:rsid w:val="00BF3EEB"/>
    <w:pPr>
      <w:keepNext/>
      <w:tabs>
        <w:tab w:val="left" w:pos="1843"/>
      </w:tabs>
      <w:spacing w:line="360" w:lineRule="auto"/>
      <w:jc w:val="center"/>
      <w:outlineLvl w:val="7"/>
    </w:pPr>
    <w:rPr>
      <w:b/>
      <w:szCs w:val="20"/>
    </w:rPr>
  </w:style>
  <w:style w:type="paragraph" w:styleId="9">
    <w:name w:val="heading 9"/>
    <w:basedOn w:val="a2"/>
    <w:next w:val="a2"/>
    <w:link w:val="90"/>
    <w:qFormat/>
    <w:rsid w:val="00BF3EEB"/>
    <w:pPr>
      <w:widowControl w:val="0"/>
      <w:tabs>
        <w:tab w:val="num" w:pos="2151"/>
      </w:tabs>
      <w:autoSpaceDE w:val="0"/>
      <w:autoSpaceDN w:val="0"/>
      <w:adjustRightInd w:val="0"/>
      <w:spacing w:before="240" w:after="60"/>
      <w:ind w:left="2151" w:hanging="1584"/>
      <w:jc w:val="both"/>
      <w:outlineLvl w:val="8"/>
    </w:pPr>
    <w:rPr>
      <w:rFonts w:ascii="Arial" w:hAnsi="Arial" w:cs="Arial"/>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BF3EE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uiPriority w:val="9"/>
    <w:rsid w:val="00BF3EE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BF3EEB"/>
    <w:rPr>
      <w:rFonts w:ascii="Arial" w:eastAsia="Times New Roman" w:hAnsi="Arial" w:cs="Arial"/>
      <w:b/>
      <w:bCs/>
      <w:sz w:val="26"/>
      <w:szCs w:val="26"/>
      <w:lang w:eastAsia="ru-RU"/>
    </w:rPr>
  </w:style>
  <w:style w:type="character" w:customStyle="1" w:styleId="40">
    <w:name w:val="Заголовок 4 Знак"/>
    <w:basedOn w:val="a3"/>
    <w:link w:val="4"/>
    <w:rsid w:val="00BF3EEB"/>
    <w:rPr>
      <w:rFonts w:ascii="Arial" w:eastAsia="Times New Roman" w:hAnsi="Arial" w:cs="Times New Roman"/>
      <w:b/>
      <w:bCs/>
      <w:sz w:val="28"/>
      <w:szCs w:val="28"/>
      <w:lang w:eastAsia="ru-RU"/>
    </w:rPr>
  </w:style>
  <w:style w:type="character" w:customStyle="1" w:styleId="50">
    <w:name w:val="Заголовок 5 Знак"/>
    <w:basedOn w:val="a3"/>
    <w:link w:val="5"/>
    <w:rsid w:val="00BF3EEB"/>
    <w:rPr>
      <w:rFonts w:ascii="Arial" w:eastAsia="Times New Roman" w:hAnsi="Arial" w:cs="Times New Roman"/>
      <w:b/>
      <w:bCs/>
      <w:i/>
      <w:iCs/>
      <w:sz w:val="26"/>
      <w:szCs w:val="26"/>
      <w:lang w:eastAsia="ru-RU"/>
    </w:rPr>
  </w:style>
  <w:style w:type="character" w:customStyle="1" w:styleId="60">
    <w:name w:val="Заголовок 6 Знак"/>
    <w:basedOn w:val="a3"/>
    <w:link w:val="6"/>
    <w:rsid w:val="00BF3EEB"/>
    <w:rPr>
      <w:rFonts w:ascii="Arial" w:eastAsia="Times New Roman" w:hAnsi="Arial" w:cs="Times New Roman"/>
      <w:b/>
      <w:bCs/>
      <w:sz w:val="18"/>
      <w:szCs w:val="18"/>
      <w:lang w:eastAsia="ru-RU"/>
    </w:rPr>
  </w:style>
  <w:style w:type="character" w:customStyle="1" w:styleId="70">
    <w:name w:val="Заголовок 7 Знак"/>
    <w:basedOn w:val="a3"/>
    <w:link w:val="7"/>
    <w:rsid w:val="00BF3EEB"/>
    <w:rPr>
      <w:rFonts w:ascii="Arial" w:eastAsia="Times New Roman" w:hAnsi="Arial" w:cs="Times New Roman"/>
      <w:sz w:val="24"/>
      <w:szCs w:val="24"/>
      <w:lang w:eastAsia="ru-RU"/>
    </w:rPr>
  </w:style>
  <w:style w:type="character" w:customStyle="1" w:styleId="80">
    <w:name w:val="Заголовок 8 Знак"/>
    <w:basedOn w:val="a3"/>
    <w:link w:val="8"/>
    <w:rsid w:val="00BF3EEB"/>
    <w:rPr>
      <w:rFonts w:ascii="Times New Roman" w:eastAsia="Times New Roman" w:hAnsi="Times New Roman" w:cs="Times New Roman"/>
      <w:b/>
      <w:sz w:val="24"/>
      <w:szCs w:val="20"/>
      <w:lang w:eastAsia="ru-RU"/>
    </w:rPr>
  </w:style>
  <w:style w:type="character" w:customStyle="1" w:styleId="90">
    <w:name w:val="Заголовок 9 Знак"/>
    <w:basedOn w:val="a3"/>
    <w:link w:val="9"/>
    <w:rsid w:val="00BF3EEB"/>
    <w:rPr>
      <w:rFonts w:ascii="Arial" w:eastAsia="Times New Roman" w:hAnsi="Arial" w:cs="Arial"/>
      <w:sz w:val="18"/>
      <w:szCs w:val="18"/>
      <w:lang w:eastAsia="ru-RU"/>
    </w:rPr>
  </w:style>
  <w:style w:type="paragraph" w:styleId="a6">
    <w:name w:val="Body Text"/>
    <w:aliases w:val="бпОсновной текст"/>
    <w:basedOn w:val="a2"/>
    <w:link w:val="14"/>
    <w:rsid w:val="00BF3EEB"/>
    <w:pPr>
      <w:spacing w:after="120"/>
    </w:pPr>
  </w:style>
  <w:style w:type="character" w:customStyle="1" w:styleId="a7">
    <w:name w:val="Основной текст Знак"/>
    <w:aliases w:val="бпОсновной текст Знак"/>
    <w:basedOn w:val="a3"/>
    <w:rsid w:val="00BF3EEB"/>
    <w:rPr>
      <w:rFonts w:ascii="Times New Roman" w:eastAsia="Times New Roman" w:hAnsi="Times New Roman" w:cs="Times New Roman"/>
      <w:sz w:val="24"/>
      <w:szCs w:val="24"/>
      <w:lang w:eastAsia="ru-RU"/>
    </w:rPr>
  </w:style>
  <w:style w:type="paragraph" w:styleId="a8">
    <w:name w:val="Body Text Indent"/>
    <w:basedOn w:val="a2"/>
    <w:link w:val="15"/>
    <w:rsid w:val="00BF3EEB"/>
    <w:pPr>
      <w:spacing w:after="120"/>
      <w:ind w:left="360"/>
    </w:pPr>
  </w:style>
  <w:style w:type="character" w:customStyle="1" w:styleId="a9">
    <w:name w:val="Основной текст с отступом Знак"/>
    <w:basedOn w:val="a3"/>
    <w:rsid w:val="00BF3EEB"/>
    <w:rPr>
      <w:rFonts w:ascii="Times New Roman" w:eastAsia="Times New Roman" w:hAnsi="Times New Roman" w:cs="Times New Roman"/>
      <w:sz w:val="24"/>
      <w:szCs w:val="24"/>
      <w:lang w:eastAsia="ru-RU"/>
    </w:rPr>
  </w:style>
  <w:style w:type="paragraph" w:styleId="aa">
    <w:name w:val="Salutation"/>
    <w:basedOn w:val="a2"/>
    <w:link w:val="ab"/>
    <w:rsid w:val="00BF3EEB"/>
    <w:rPr>
      <w:sz w:val="20"/>
      <w:szCs w:val="20"/>
    </w:rPr>
  </w:style>
  <w:style w:type="character" w:customStyle="1" w:styleId="ab">
    <w:name w:val="Приветствие Знак"/>
    <w:basedOn w:val="a3"/>
    <w:link w:val="aa"/>
    <w:rsid w:val="00BF3EEB"/>
    <w:rPr>
      <w:rFonts w:ascii="Times New Roman" w:eastAsia="Times New Roman" w:hAnsi="Times New Roman" w:cs="Times New Roman"/>
      <w:sz w:val="20"/>
      <w:szCs w:val="20"/>
      <w:lang w:eastAsia="ru-RU"/>
    </w:rPr>
  </w:style>
  <w:style w:type="paragraph" w:styleId="21">
    <w:name w:val="Body Text 2"/>
    <w:basedOn w:val="a2"/>
    <w:link w:val="22"/>
    <w:rsid w:val="00BF3EEB"/>
    <w:rPr>
      <w:sz w:val="26"/>
      <w:szCs w:val="20"/>
    </w:rPr>
  </w:style>
  <w:style w:type="character" w:customStyle="1" w:styleId="22">
    <w:name w:val="Основной текст 2 Знак"/>
    <w:basedOn w:val="a3"/>
    <w:link w:val="21"/>
    <w:rsid w:val="00BF3EEB"/>
    <w:rPr>
      <w:rFonts w:ascii="Times New Roman" w:eastAsia="Times New Roman" w:hAnsi="Times New Roman" w:cs="Times New Roman"/>
      <w:sz w:val="26"/>
      <w:szCs w:val="20"/>
      <w:lang w:eastAsia="ru-RU"/>
    </w:rPr>
  </w:style>
  <w:style w:type="paragraph" w:styleId="31">
    <w:name w:val="Body Text Indent 3"/>
    <w:basedOn w:val="a2"/>
    <w:link w:val="32"/>
    <w:rsid w:val="00BF3EEB"/>
    <w:pPr>
      <w:spacing w:line="360" w:lineRule="auto"/>
      <w:ind w:firstLine="1701"/>
    </w:pPr>
    <w:rPr>
      <w:szCs w:val="20"/>
    </w:rPr>
  </w:style>
  <w:style w:type="character" w:customStyle="1" w:styleId="32">
    <w:name w:val="Основной текст с отступом 3 Знак"/>
    <w:basedOn w:val="a3"/>
    <w:link w:val="31"/>
    <w:rsid w:val="00BF3EEB"/>
    <w:rPr>
      <w:rFonts w:ascii="Times New Roman" w:eastAsia="Times New Roman" w:hAnsi="Times New Roman" w:cs="Times New Roman"/>
      <w:sz w:val="24"/>
      <w:szCs w:val="20"/>
      <w:lang w:eastAsia="ru-RU"/>
    </w:rPr>
  </w:style>
  <w:style w:type="paragraph" w:customStyle="1" w:styleId="210">
    <w:name w:val="Основной текст 21"/>
    <w:basedOn w:val="a6"/>
    <w:rsid w:val="00BF3EEB"/>
    <w:pPr>
      <w:keepLines/>
      <w:spacing w:before="60" w:after="60"/>
      <w:ind w:left="851"/>
      <w:jc w:val="both"/>
    </w:pPr>
    <w:rPr>
      <w:rFonts w:ascii="Pragmatica" w:hAnsi="Pragmatica"/>
      <w:sz w:val="20"/>
      <w:szCs w:val="20"/>
    </w:rPr>
  </w:style>
  <w:style w:type="paragraph" w:styleId="ac">
    <w:name w:val="header"/>
    <w:basedOn w:val="a2"/>
    <w:link w:val="ad"/>
    <w:rsid w:val="00BF3EEB"/>
    <w:pPr>
      <w:tabs>
        <w:tab w:val="left" w:pos="567"/>
        <w:tab w:val="center" w:pos="4153"/>
        <w:tab w:val="right" w:pos="8306"/>
      </w:tabs>
      <w:autoSpaceDE w:val="0"/>
      <w:autoSpaceDN w:val="0"/>
      <w:spacing w:before="60"/>
      <w:ind w:firstLine="567"/>
      <w:jc w:val="both"/>
    </w:pPr>
    <w:rPr>
      <w:rFonts w:ascii="Arial Narrow" w:hAnsi="Arial Narrow" w:cs="Arial Narrow"/>
    </w:rPr>
  </w:style>
  <w:style w:type="character" w:customStyle="1" w:styleId="ad">
    <w:name w:val="Верхний колонтитул Знак"/>
    <w:basedOn w:val="a3"/>
    <w:link w:val="ac"/>
    <w:rsid w:val="00BF3EEB"/>
    <w:rPr>
      <w:rFonts w:ascii="Arial Narrow" w:eastAsia="Times New Roman" w:hAnsi="Arial Narrow" w:cs="Arial Narrow"/>
      <w:sz w:val="24"/>
      <w:szCs w:val="24"/>
      <w:lang w:eastAsia="ru-RU"/>
    </w:rPr>
  </w:style>
  <w:style w:type="paragraph" w:customStyle="1" w:styleId="ConsNonformat">
    <w:name w:val="ConsNonformat"/>
    <w:rsid w:val="00BF3EE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4"/>
    <w:uiPriority w:val="59"/>
    <w:rsid w:val="00BF3E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2"/>
    <w:link w:val="af0"/>
    <w:rsid w:val="00BF3EEB"/>
    <w:pPr>
      <w:tabs>
        <w:tab w:val="center" w:pos="4677"/>
        <w:tab w:val="right" w:pos="9355"/>
      </w:tabs>
    </w:pPr>
  </w:style>
  <w:style w:type="character" w:customStyle="1" w:styleId="af0">
    <w:name w:val="Нижний колонтитул Знак"/>
    <w:basedOn w:val="a3"/>
    <w:link w:val="af"/>
    <w:rsid w:val="00BF3EEB"/>
    <w:rPr>
      <w:rFonts w:ascii="Times New Roman" w:eastAsia="Times New Roman" w:hAnsi="Times New Roman" w:cs="Times New Roman"/>
      <w:sz w:val="24"/>
      <w:szCs w:val="24"/>
      <w:lang w:eastAsia="ru-RU"/>
    </w:rPr>
  </w:style>
  <w:style w:type="character" w:styleId="af1">
    <w:name w:val="page number"/>
    <w:basedOn w:val="a3"/>
    <w:rsid w:val="00BF3EEB"/>
  </w:style>
  <w:style w:type="paragraph" w:customStyle="1" w:styleId="16">
    <w:name w:val="Обычный1"/>
    <w:rsid w:val="00BF3EEB"/>
    <w:pPr>
      <w:widowControl w:val="0"/>
      <w:snapToGrid w:val="0"/>
      <w:spacing w:after="0" w:line="300" w:lineRule="auto"/>
      <w:ind w:left="240" w:hanging="260"/>
    </w:pPr>
    <w:rPr>
      <w:rFonts w:ascii="Times New Roman" w:eastAsia="Times New Roman" w:hAnsi="Times New Roman" w:cs="Times New Roman"/>
      <w:szCs w:val="20"/>
      <w:lang w:eastAsia="ru-RU"/>
    </w:rPr>
  </w:style>
  <w:style w:type="paragraph" w:styleId="af2">
    <w:name w:val="Balloon Text"/>
    <w:basedOn w:val="a2"/>
    <w:link w:val="af3"/>
    <w:semiHidden/>
    <w:rsid w:val="00BF3EEB"/>
    <w:rPr>
      <w:rFonts w:ascii="Tahoma" w:hAnsi="Tahoma" w:cs="Tahoma"/>
      <w:sz w:val="16"/>
      <w:szCs w:val="16"/>
    </w:rPr>
  </w:style>
  <w:style w:type="character" w:customStyle="1" w:styleId="af3">
    <w:name w:val="Текст выноски Знак"/>
    <w:basedOn w:val="a3"/>
    <w:link w:val="af2"/>
    <w:semiHidden/>
    <w:rsid w:val="00BF3EEB"/>
    <w:rPr>
      <w:rFonts w:ascii="Tahoma" w:eastAsia="Times New Roman" w:hAnsi="Tahoma" w:cs="Tahoma"/>
      <w:sz w:val="16"/>
      <w:szCs w:val="16"/>
      <w:lang w:eastAsia="ru-RU"/>
    </w:rPr>
  </w:style>
  <w:style w:type="paragraph" w:styleId="af4">
    <w:name w:val="No Spacing"/>
    <w:qFormat/>
    <w:rsid w:val="00BF3E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5">
    <w:name w:val="Hyperlink"/>
    <w:uiPriority w:val="99"/>
    <w:rsid w:val="00BF3EEB"/>
    <w:rPr>
      <w:color w:val="0000FF"/>
      <w:u w:val="single"/>
    </w:rPr>
  </w:style>
  <w:style w:type="character" w:customStyle="1" w:styleId="af6">
    <w:name w:val="Знак Знак"/>
    <w:rsid w:val="00BF3EEB"/>
    <w:rPr>
      <w:sz w:val="24"/>
      <w:lang w:val="ru-RU" w:eastAsia="ru-RU" w:bidi="ar-SA"/>
    </w:rPr>
  </w:style>
  <w:style w:type="paragraph" w:customStyle="1" w:styleId="17">
    <w:name w:val="1"/>
    <w:basedOn w:val="a2"/>
    <w:rsid w:val="00BF3EEB"/>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18">
    <w:name w:val="Обычный1"/>
    <w:link w:val="19"/>
    <w:rsid w:val="00BF3EEB"/>
    <w:pPr>
      <w:widowControl w:val="0"/>
      <w:spacing w:after="0" w:line="240" w:lineRule="auto"/>
    </w:pPr>
    <w:rPr>
      <w:rFonts w:ascii="Times New Roman" w:eastAsia="Times New Roman" w:hAnsi="Times New Roman" w:cs="Times New Roman"/>
      <w:sz w:val="20"/>
      <w:szCs w:val="20"/>
      <w:lang w:eastAsia="ru-RU"/>
    </w:rPr>
  </w:style>
  <w:style w:type="paragraph" w:styleId="af7">
    <w:name w:val="Normal (Web)"/>
    <w:basedOn w:val="a2"/>
    <w:uiPriority w:val="99"/>
    <w:rsid w:val="00BF3EEB"/>
    <w:pPr>
      <w:spacing w:before="100" w:beforeAutospacing="1" w:after="100" w:afterAutospacing="1"/>
    </w:pPr>
  </w:style>
  <w:style w:type="paragraph" w:styleId="af8">
    <w:name w:val="Title"/>
    <w:basedOn w:val="a2"/>
    <w:link w:val="af9"/>
    <w:qFormat/>
    <w:rsid w:val="00BF3EEB"/>
    <w:pPr>
      <w:jc w:val="center"/>
    </w:pPr>
    <w:rPr>
      <w:b/>
      <w:bCs/>
      <w:sz w:val="28"/>
    </w:rPr>
  </w:style>
  <w:style w:type="character" w:customStyle="1" w:styleId="af9">
    <w:name w:val="Название Знак"/>
    <w:basedOn w:val="a3"/>
    <w:link w:val="af8"/>
    <w:rsid w:val="00BF3EEB"/>
    <w:rPr>
      <w:rFonts w:ascii="Times New Roman" w:eastAsia="Times New Roman" w:hAnsi="Times New Roman" w:cs="Times New Roman"/>
      <w:b/>
      <w:bCs/>
      <w:sz w:val="28"/>
      <w:szCs w:val="24"/>
      <w:lang w:eastAsia="ru-RU"/>
    </w:rPr>
  </w:style>
  <w:style w:type="paragraph" w:customStyle="1" w:styleId="ConsTitle">
    <w:name w:val="ConsTitle"/>
    <w:rsid w:val="00BF3EEB"/>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annotation text"/>
    <w:basedOn w:val="a2"/>
    <w:link w:val="afb"/>
    <w:semiHidden/>
    <w:rsid w:val="00BF3EEB"/>
    <w:pPr>
      <w:widowControl w:val="0"/>
      <w:autoSpaceDE w:val="0"/>
      <w:autoSpaceDN w:val="0"/>
      <w:adjustRightInd w:val="0"/>
      <w:ind w:firstLine="567"/>
      <w:jc w:val="both"/>
    </w:pPr>
    <w:rPr>
      <w:rFonts w:ascii="Arial" w:hAnsi="Arial"/>
      <w:sz w:val="20"/>
      <w:szCs w:val="20"/>
    </w:rPr>
  </w:style>
  <w:style w:type="character" w:customStyle="1" w:styleId="afb">
    <w:name w:val="Текст примечания Знак"/>
    <w:basedOn w:val="a3"/>
    <w:link w:val="afa"/>
    <w:semiHidden/>
    <w:rsid w:val="00BF3EEB"/>
    <w:rPr>
      <w:rFonts w:ascii="Arial" w:eastAsia="Times New Roman" w:hAnsi="Arial" w:cs="Times New Roman"/>
      <w:sz w:val="20"/>
      <w:szCs w:val="20"/>
      <w:lang w:eastAsia="ru-RU"/>
    </w:rPr>
  </w:style>
  <w:style w:type="paragraph" w:customStyle="1" w:styleId="1CharChar">
    <w:name w:val="Знак Знак1 Char Char"/>
    <w:basedOn w:val="a2"/>
    <w:rsid w:val="00BF3EEB"/>
    <w:pPr>
      <w:widowControl w:val="0"/>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BF3EEB"/>
    <w:pPr>
      <w:autoSpaceDE w:val="0"/>
      <w:autoSpaceDN w:val="0"/>
      <w:adjustRightInd w:val="0"/>
      <w:spacing w:after="0" w:line="240" w:lineRule="auto"/>
    </w:pPr>
    <w:rPr>
      <w:rFonts w:ascii="Arial" w:eastAsia="Calibri" w:hAnsi="Arial" w:cs="Arial"/>
    </w:rPr>
  </w:style>
  <w:style w:type="paragraph" w:customStyle="1" w:styleId="-31">
    <w:name w:val="Светлая сетка - Акцент 31"/>
    <w:basedOn w:val="a2"/>
    <w:uiPriority w:val="34"/>
    <w:qFormat/>
    <w:rsid w:val="00BF3EEB"/>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2"/>
    <w:autoRedefine/>
    <w:rsid w:val="00BF3EEB"/>
    <w:pPr>
      <w:widowControl w:val="0"/>
      <w:numPr>
        <w:numId w:val="26"/>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BF3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F3EEB"/>
    <w:rPr>
      <w:rFonts w:ascii="Arial" w:eastAsia="Times New Roman" w:hAnsi="Arial" w:cs="Arial"/>
      <w:b/>
      <w:bCs/>
      <w:kern w:val="32"/>
      <w:sz w:val="32"/>
      <w:szCs w:val="32"/>
      <w:lang w:eastAsia="ru-RU"/>
    </w:rPr>
  </w:style>
  <w:style w:type="character" w:customStyle="1" w:styleId="23">
    <w:name w:val="Заголовок 2 Знак3"/>
    <w:link w:val="2"/>
    <w:rsid w:val="00BF3EEB"/>
    <w:rPr>
      <w:rFonts w:ascii="Arial" w:eastAsia="Times New Roman" w:hAnsi="Arial" w:cs="Arial"/>
      <w:b/>
      <w:bCs/>
      <w:i/>
      <w:iCs/>
      <w:sz w:val="28"/>
      <w:szCs w:val="28"/>
      <w:lang w:eastAsia="ru-RU"/>
    </w:rPr>
  </w:style>
  <w:style w:type="paragraph" w:styleId="afc">
    <w:name w:val="footnote text"/>
    <w:basedOn w:val="a2"/>
    <w:link w:val="afd"/>
    <w:semiHidden/>
    <w:rsid w:val="00BF3EEB"/>
    <w:pPr>
      <w:suppressAutoHyphens/>
    </w:pPr>
    <w:rPr>
      <w:sz w:val="20"/>
      <w:szCs w:val="20"/>
      <w:lang w:eastAsia="ar-SA"/>
    </w:rPr>
  </w:style>
  <w:style w:type="character" w:customStyle="1" w:styleId="afd">
    <w:name w:val="Текст сноски Знак"/>
    <w:basedOn w:val="a3"/>
    <w:link w:val="afc"/>
    <w:semiHidden/>
    <w:rsid w:val="00BF3EEB"/>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BF3EEB"/>
    <w:rPr>
      <w:rFonts w:ascii="Arial" w:eastAsia="Calibri" w:hAnsi="Arial" w:cs="Arial"/>
    </w:rPr>
  </w:style>
  <w:style w:type="paragraph" w:customStyle="1" w:styleId="afe">
    <w:name w:val="Знак"/>
    <w:basedOn w:val="a2"/>
    <w:rsid w:val="00BF3EEB"/>
    <w:pPr>
      <w:widowControl w:val="0"/>
      <w:adjustRightInd w:val="0"/>
      <w:spacing w:after="160" w:line="240" w:lineRule="exact"/>
      <w:jc w:val="right"/>
    </w:pPr>
    <w:rPr>
      <w:sz w:val="20"/>
      <w:szCs w:val="20"/>
      <w:lang w:val="en-GB" w:eastAsia="en-US"/>
    </w:rPr>
  </w:style>
  <w:style w:type="paragraph" w:customStyle="1" w:styleId="ConsPlusTitle">
    <w:name w:val="ConsPlusTitle"/>
    <w:rsid w:val="00BF3E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BF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BF3EEB"/>
    <w:rPr>
      <w:rFonts w:ascii="Courier New" w:eastAsia="Times New Roman" w:hAnsi="Courier New" w:cs="Courier New"/>
      <w:color w:val="000090"/>
      <w:sz w:val="20"/>
      <w:szCs w:val="20"/>
      <w:lang w:eastAsia="ru-RU"/>
    </w:rPr>
  </w:style>
  <w:style w:type="character" w:customStyle="1" w:styleId="41">
    <w:name w:val="Знак Знак4"/>
    <w:rsid w:val="00BF3EEB"/>
    <w:rPr>
      <w:rFonts w:ascii="Arial" w:hAnsi="Arial" w:cs="Arial"/>
      <w:sz w:val="24"/>
      <w:szCs w:val="24"/>
      <w:lang w:val="ru-RU" w:eastAsia="ru-RU" w:bidi="ar-SA"/>
    </w:rPr>
  </w:style>
  <w:style w:type="paragraph" w:customStyle="1" w:styleId="aff">
    <w:name w:val="Готовый"/>
    <w:basedOn w:val="a2"/>
    <w:rsid w:val="00BF3E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0">
    <w:name w:val="Signature"/>
    <w:basedOn w:val="a2"/>
    <w:link w:val="aff1"/>
    <w:rsid w:val="00BF3EEB"/>
    <w:pPr>
      <w:ind w:left="4252"/>
    </w:pPr>
    <w:rPr>
      <w:b/>
      <w:sz w:val="28"/>
      <w:szCs w:val="28"/>
    </w:rPr>
  </w:style>
  <w:style w:type="character" w:customStyle="1" w:styleId="aff1">
    <w:name w:val="Подпись Знак"/>
    <w:basedOn w:val="a3"/>
    <w:link w:val="aff0"/>
    <w:rsid w:val="00BF3EEB"/>
    <w:rPr>
      <w:rFonts w:ascii="Times New Roman" w:eastAsia="Times New Roman" w:hAnsi="Times New Roman" w:cs="Times New Roman"/>
      <w:b/>
      <w:sz w:val="28"/>
      <w:szCs w:val="28"/>
      <w:lang w:eastAsia="ru-RU"/>
    </w:rPr>
  </w:style>
  <w:style w:type="paragraph" w:styleId="aff2">
    <w:name w:val="Body Text First Indent"/>
    <w:basedOn w:val="a6"/>
    <w:link w:val="aff3"/>
    <w:rsid w:val="00BF3EEB"/>
    <w:pPr>
      <w:ind w:firstLine="210"/>
    </w:pPr>
  </w:style>
  <w:style w:type="character" w:customStyle="1" w:styleId="aff3">
    <w:name w:val="Красная строка Знак"/>
    <w:basedOn w:val="a7"/>
    <w:link w:val="aff2"/>
    <w:rsid w:val="00BF3EEB"/>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6"/>
    <w:rsid w:val="00BF3EEB"/>
    <w:rPr>
      <w:rFonts w:ascii="Times New Roman" w:eastAsia="Times New Roman" w:hAnsi="Times New Roman" w:cs="Times New Roman"/>
      <w:sz w:val="24"/>
      <w:szCs w:val="24"/>
      <w:lang w:eastAsia="ru-RU"/>
    </w:rPr>
  </w:style>
  <w:style w:type="paragraph" w:styleId="33">
    <w:name w:val="Body Text 3"/>
    <w:basedOn w:val="a2"/>
    <w:link w:val="34"/>
    <w:rsid w:val="00BF3EEB"/>
    <w:pPr>
      <w:spacing w:after="120"/>
    </w:pPr>
    <w:rPr>
      <w:sz w:val="16"/>
      <w:szCs w:val="16"/>
    </w:rPr>
  </w:style>
  <w:style w:type="character" w:customStyle="1" w:styleId="34">
    <w:name w:val="Основной текст 3 Знак"/>
    <w:basedOn w:val="a3"/>
    <w:link w:val="33"/>
    <w:rsid w:val="00BF3EEB"/>
    <w:rPr>
      <w:rFonts w:ascii="Times New Roman" w:eastAsia="Times New Roman" w:hAnsi="Times New Roman" w:cs="Times New Roman"/>
      <w:sz w:val="16"/>
      <w:szCs w:val="16"/>
      <w:lang w:eastAsia="ru-RU"/>
    </w:rPr>
  </w:style>
  <w:style w:type="paragraph" w:customStyle="1" w:styleId="1a">
    <w:name w:val="Абзац списка1"/>
    <w:basedOn w:val="a2"/>
    <w:uiPriority w:val="99"/>
    <w:qFormat/>
    <w:rsid w:val="00BF3EEB"/>
    <w:pPr>
      <w:spacing w:after="200" w:line="276" w:lineRule="auto"/>
      <w:ind w:left="720"/>
    </w:pPr>
    <w:rPr>
      <w:rFonts w:ascii="Calibri" w:hAnsi="Calibri"/>
      <w:sz w:val="22"/>
      <w:szCs w:val="22"/>
      <w:lang w:eastAsia="en-US"/>
    </w:rPr>
  </w:style>
  <w:style w:type="character" w:customStyle="1" w:styleId="BodyTextIndentChar">
    <w:name w:val="Body Text Indent Char"/>
    <w:locked/>
    <w:rsid w:val="00BF3EEB"/>
    <w:rPr>
      <w:rFonts w:cs="Times New Roman"/>
      <w:sz w:val="24"/>
      <w:szCs w:val="24"/>
      <w:lang w:val="ru-RU" w:eastAsia="ru-RU" w:bidi="ar-SA"/>
    </w:rPr>
  </w:style>
  <w:style w:type="character" w:customStyle="1" w:styleId="BodyTextChar">
    <w:name w:val="Body Text Char"/>
    <w:aliases w:val="бпОсновной текст Char"/>
    <w:locked/>
    <w:rsid w:val="00BF3EEB"/>
    <w:rPr>
      <w:rFonts w:cs="Times New Roman"/>
      <w:sz w:val="24"/>
      <w:szCs w:val="24"/>
      <w:lang w:val="ru-RU" w:eastAsia="ru-RU" w:bidi="ar-SA"/>
    </w:rPr>
  </w:style>
  <w:style w:type="paragraph" w:customStyle="1" w:styleId="Style3">
    <w:name w:val="Style3"/>
    <w:basedOn w:val="a2"/>
    <w:rsid w:val="00BF3EEB"/>
    <w:pPr>
      <w:widowControl w:val="0"/>
      <w:autoSpaceDE w:val="0"/>
      <w:autoSpaceDN w:val="0"/>
      <w:adjustRightInd w:val="0"/>
      <w:spacing w:line="317" w:lineRule="exact"/>
    </w:pPr>
  </w:style>
  <w:style w:type="character" w:customStyle="1" w:styleId="FontStyle13">
    <w:name w:val="Font Style13"/>
    <w:rsid w:val="00BF3EEB"/>
    <w:rPr>
      <w:rFonts w:ascii="Times New Roman" w:hAnsi="Times New Roman" w:cs="Times New Roman"/>
      <w:sz w:val="22"/>
      <w:szCs w:val="22"/>
    </w:rPr>
  </w:style>
  <w:style w:type="character" w:styleId="aff4">
    <w:name w:val="FollowedHyperlink"/>
    <w:rsid w:val="00BF3EEB"/>
    <w:rPr>
      <w:color w:val="800080"/>
      <w:u w:val="single"/>
    </w:rPr>
  </w:style>
  <w:style w:type="paragraph" w:customStyle="1" w:styleId="aff5">
    <w:name w:val="Знак Знак Знак Знак Знак Знак Знак Знак Знак Знак"/>
    <w:basedOn w:val="a2"/>
    <w:rsid w:val="00BF3EEB"/>
    <w:pPr>
      <w:spacing w:after="160" w:line="240" w:lineRule="exact"/>
    </w:pPr>
    <w:rPr>
      <w:rFonts w:ascii="Verdana" w:hAnsi="Verdana"/>
      <w:lang w:val="en-US" w:eastAsia="en-US"/>
    </w:rPr>
  </w:style>
  <w:style w:type="character" w:styleId="aff6">
    <w:name w:val="footnote reference"/>
    <w:semiHidden/>
    <w:rsid w:val="00BF3EE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F3EEB"/>
    <w:rPr>
      <w:rFonts w:ascii="Tahoma" w:hAnsi="Tahoma" w:cs="Times New Roman"/>
      <w:sz w:val="20"/>
      <w:szCs w:val="20"/>
      <w:lang w:val="en-US"/>
    </w:rPr>
  </w:style>
  <w:style w:type="character" w:customStyle="1" w:styleId="35">
    <w:name w:val="Знак Знак35"/>
    <w:locked/>
    <w:rsid w:val="00BF3EEB"/>
    <w:rPr>
      <w:rFonts w:ascii="Arial" w:hAnsi="Arial" w:cs="Arial"/>
      <w:b/>
      <w:bCs/>
      <w:i/>
      <w:iCs/>
      <w:sz w:val="28"/>
      <w:szCs w:val="28"/>
      <w:lang w:eastAsia="ru-RU"/>
    </w:rPr>
  </w:style>
  <w:style w:type="character" w:customStyle="1" w:styleId="340">
    <w:name w:val="Знак Знак34"/>
    <w:locked/>
    <w:rsid w:val="00BF3EEB"/>
    <w:rPr>
      <w:rFonts w:ascii="Arial" w:hAnsi="Arial" w:cs="Arial"/>
      <w:b/>
      <w:bCs/>
      <w:sz w:val="26"/>
      <w:szCs w:val="26"/>
      <w:lang w:eastAsia="ru-RU"/>
    </w:rPr>
  </w:style>
  <w:style w:type="character" w:customStyle="1" w:styleId="330">
    <w:name w:val="Знак Знак33"/>
    <w:locked/>
    <w:rsid w:val="00BF3EEB"/>
    <w:rPr>
      <w:rFonts w:ascii="Times New Roman" w:hAnsi="Times New Roman" w:cs="Times New Roman"/>
      <w:b/>
      <w:sz w:val="20"/>
      <w:szCs w:val="20"/>
      <w:lang w:eastAsia="ru-RU"/>
    </w:rPr>
  </w:style>
  <w:style w:type="character" w:customStyle="1" w:styleId="320">
    <w:name w:val="Знак Знак32"/>
    <w:locked/>
    <w:rsid w:val="00BF3EEB"/>
    <w:rPr>
      <w:rFonts w:ascii="Times New Roman" w:hAnsi="Times New Roman" w:cs="Times New Roman"/>
      <w:b/>
      <w:bCs/>
      <w:i/>
      <w:iCs/>
      <w:sz w:val="26"/>
      <w:szCs w:val="26"/>
      <w:lang w:eastAsia="ru-RU"/>
    </w:rPr>
  </w:style>
  <w:style w:type="paragraph" w:styleId="aff8">
    <w:name w:val="annotation subject"/>
    <w:basedOn w:val="afa"/>
    <w:next w:val="afa"/>
    <w:link w:val="aff9"/>
    <w:semiHidden/>
    <w:rsid w:val="00BF3EEB"/>
    <w:pPr>
      <w:widowControl/>
      <w:autoSpaceDE/>
      <w:autoSpaceDN/>
      <w:adjustRightInd/>
      <w:spacing w:after="200"/>
      <w:ind w:firstLine="0"/>
      <w:jc w:val="left"/>
    </w:pPr>
    <w:rPr>
      <w:rFonts w:ascii="Calibri" w:eastAsia="Calibri" w:hAnsi="Calibri"/>
      <w:b/>
      <w:bCs/>
    </w:rPr>
  </w:style>
  <w:style w:type="character" w:customStyle="1" w:styleId="aff9">
    <w:name w:val="Тема примечания Знак"/>
    <w:basedOn w:val="afb"/>
    <w:link w:val="aff8"/>
    <w:semiHidden/>
    <w:rsid w:val="00BF3EEB"/>
    <w:rPr>
      <w:rFonts w:ascii="Calibri" w:eastAsia="Calibri" w:hAnsi="Calibri" w:cs="Times New Roman"/>
      <w:b/>
      <w:bCs/>
      <w:sz w:val="20"/>
      <w:szCs w:val="20"/>
      <w:lang w:eastAsia="ru-RU"/>
    </w:rPr>
  </w:style>
  <w:style w:type="character" w:customStyle="1" w:styleId="blk">
    <w:name w:val="blk"/>
    <w:rsid w:val="00BF3EEB"/>
    <w:rPr>
      <w:rFonts w:cs="Times New Roman"/>
    </w:rPr>
  </w:style>
  <w:style w:type="character" w:customStyle="1" w:styleId="u">
    <w:name w:val="u"/>
    <w:rsid w:val="00BF3EEB"/>
    <w:rPr>
      <w:rFonts w:cs="Times New Roman"/>
    </w:rPr>
  </w:style>
  <w:style w:type="character" w:customStyle="1" w:styleId="170">
    <w:name w:val="Знак Знак17"/>
    <w:locked/>
    <w:rsid w:val="00BF3EEB"/>
    <w:rPr>
      <w:rFonts w:eastAsia="Times New Roman" w:cs="Times New Roman"/>
      <w:lang w:eastAsia="ru-RU"/>
    </w:rPr>
  </w:style>
  <w:style w:type="character" w:customStyle="1" w:styleId="160">
    <w:name w:val="Знак Знак16"/>
    <w:locked/>
    <w:rsid w:val="00BF3EEB"/>
    <w:rPr>
      <w:rFonts w:eastAsia="Times New Roman" w:cs="Times New Roman"/>
      <w:lang w:eastAsia="ru-RU"/>
    </w:rPr>
  </w:style>
  <w:style w:type="paragraph" w:customStyle="1" w:styleId="1251">
    <w:name w:val="Стиль Без интервала + 125 пт Черный По ширине Первая строка:  1..."/>
    <w:basedOn w:val="1b"/>
    <w:rsid w:val="00BF3EE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b">
    <w:name w:val="Без интервала1"/>
    <w:qFormat/>
    <w:rsid w:val="00BF3EEB"/>
    <w:pPr>
      <w:spacing w:after="0" w:line="240" w:lineRule="auto"/>
    </w:pPr>
    <w:rPr>
      <w:rFonts w:ascii="Calibri" w:eastAsia="Calibri" w:hAnsi="Calibri" w:cs="Times New Roman"/>
      <w:lang w:eastAsia="ru-RU"/>
    </w:rPr>
  </w:style>
  <w:style w:type="character" w:customStyle="1" w:styleId="1c">
    <w:name w:val="бпОсновной текст Знак Знак1"/>
    <w:locked/>
    <w:rsid w:val="00BF3EEB"/>
    <w:rPr>
      <w:rFonts w:ascii="Times New Roman" w:hAnsi="Times New Roman" w:cs="Times New Roman"/>
      <w:sz w:val="24"/>
      <w:szCs w:val="24"/>
      <w:lang w:eastAsia="ru-RU"/>
    </w:rPr>
  </w:style>
  <w:style w:type="paragraph" w:customStyle="1" w:styleId="ConsPlusDocList">
    <w:name w:val="ConsPlusDocList"/>
    <w:rsid w:val="00BF3EEB"/>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a">
    <w:name w:val="caption"/>
    <w:basedOn w:val="a2"/>
    <w:next w:val="a2"/>
    <w:qFormat/>
    <w:rsid w:val="00BF3EE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1">
    <w:name w:val="Основной текст 21"/>
    <w:basedOn w:val="a2"/>
    <w:rsid w:val="00BF3EEB"/>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b">
    <w:name w:val="Plain Text"/>
    <w:basedOn w:val="a2"/>
    <w:link w:val="affc"/>
    <w:rsid w:val="00BF3EEB"/>
    <w:pPr>
      <w:jc w:val="center"/>
    </w:pPr>
    <w:rPr>
      <w:rFonts w:ascii="Courier New" w:eastAsia="Calibri" w:hAnsi="Courier New" w:cs="Courier New"/>
      <w:sz w:val="20"/>
      <w:szCs w:val="20"/>
    </w:rPr>
  </w:style>
  <w:style w:type="character" w:customStyle="1" w:styleId="affc">
    <w:name w:val="Текст Знак"/>
    <w:basedOn w:val="a3"/>
    <w:link w:val="affb"/>
    <w:rsid w:val="00BF3EEB"/>
    <w:rPr>
      <w:rFonts w:ascii="Courier New" w:eastAsia="Calibri" w:hAnsi="Courier New" w:cs="Courier New"/>
      <w:sz w:val="20"/>
      <w:szCs w:val="20"/>
      <w:lang w:eastAsia="ru-RU"/>
    </w:rPr>
  </w:style>
  <w:style w:type="paragraph" w:customStyle="1" w:styleId="ConsNormal">
    <w:name w:val="ConsNormal"/>
    <w:rsid w:val="00BF3EEB"/>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Preformat">
    <w:name w:val="Preformat"/>
    <w:rsid w:val="00BF3EEB"/>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2"/>
    <w:rsid w:val="00BF3EEB"/>
    <w:pPr>
      <w:spacing w:before="120" w:after="120"/>
      <w:jc w:val="both"/>
    </w:pPr>
    <w:rPr>
      <w:rFonts w:eastAsia="Calibri"/>
    </w:rPr>
  </w:style>
  <w:style w:type="paragraph" w:customStyle="1" w:styleId="ConsCell">
    <w:name w:val="ConsCell"/>
    <w:rsid w:val="00BF3EEB"/>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9">
    <w:name w:val="Обычный1 Знак"/>
    <w:link w:val="18"/>
    <w:locked/>
    <w:rsid w:val="00BF3EEB"/>
    <w:rPr>
      <w:rFonts w:ascii="Times New Roman" w:eastAsia="Times New Roman" w:hAnsi="Times New Roman" w:cs="Times New Roman"/>
      <w:sz w:val="20"/>
      <w:szCs w:val="20"/>
      <w:lang w:eastAsia="ru-RU"/>
    </w:rPr>
  </w:style>
  <w:style w:type="paragraph" w:customStyle="1" w:styleId="text">
    <w:name w:val="text"/>
    <w:basedOn w:val="a2"/>
    <w:rsid w:val="00BF3EEB"/>
    <w:pPr>
      <w:jc w:val="center"/>
    </w:pPr>
    <w:rPr>
      <w:rFonts w:ascii="Verdana" w:eastAsia="Calibri" w:hAnsi="Verdana"/>
      <w:color w:val="000000"/>
      <w:sz w:val="16"/>
      <w:szCs w:val="16"/>
    </w:rPr>
  </w:style>
  <w:style w:type="character" w:customStyle="1" w:styleId="Heading1Char">
    <w:name w:val="Heading 1 Char"/>
    <w:locked/>
    <w:rsid w:val="00BF3EEB"/>
    <w:rPr>
      <w:rFonts w:ascii="Arial" w:hAnsi="Arial" w:cs="Arial"/>
      <w:b/>
      <w:bCs/>
      <w:color w:val="000080"/>
      <w:lang w:val="ru-RU" w:eastAsia="ru-RU"/>
    </w:rPr>
  </w:style>
  <w:style w:type="character" w:customStyle="1" w:styleId="Heading2Char">
    <w:name w:val="Heading 2 Char"/>
    <w:locked/>
    <w:rsid w:val="00BF3EEB"/>
    <w:rPr>
      <w:rFonts w:ascii="Arial" w:hAnsi="Arial" w:cs="Arial"/>
      <w:sz w:val="24"/>
      <w:szCs w:val="24"/>
      <w:lang w:val="ru-RU" w:eastAsia="ru-RU"/>
    </w:rPr>
  </w:style>
  <w:style w:type="character" w:customStyle="1" w:styleId="Heading3Char">
    <w:name w:val="Heading 3 Char"/>
    <w:locked/>
    <w:rsid w:val="00BF3EEB"/>
    <w:rPr>
      <w:rFonts w:ascii="Arial" w:hAnsi="Arial" w:cs="Arial"/>
      <w:b/>
      <w:bCs/>
      <w:sz w:val="24"/>
      <w:szCs w:val="24"/>
      <w:lang w:val="ru-RU" w:eastAsia="ru-RU"/>
    </w:rPr>
  </w:style>
  <w:style w:type="character" w:customStyle="1" w:styleId="Heading4Char">
    <w:name w:val="Heading 4 Char"/>
    <w:locked/>
    <w:rsid w:val="00BF3EEB"/>
    <w:rPr>
      <w:rFonts w:cs="Times New Roman"/>
      <w:sz w:val="24"/>
      <w:szCs w:val="24"/>
      <w:lang w:val="ru-RU" w:eastAsia="ru-RU"/>
    </w:rPr>
  </w:style>
  <w:style w:type="character" w:customStyle="1" w:styleId="BodyTextChar1">
    <w:name w:val="Body Text Char1"/>
    <w:aliases w:val="бпОсновной текст Char1"/>
    <w:locked/>
    <w:rsid w:val="00BF3EEB"/>
    <w:rPr>
      <w:rFonts w:cs="Times New Roman"/>
      <w:sz w:val="24"/>
      <w:szCs w:val="24"/>
      <w:lang w:val="ru-RU" w:eastAsia="ru-RU"/>
    </w:rPr>
  </w:style>
  <w:style w:type="character" w:customStyle="1" w:styleId="BodyTextIndentChar1">
    <w:name w:val="Body Text Indent Char1"/>
    <w:locked/>
    <w:rsid w:val="00BF3EEB"/>
    <w:rPr>
      <w:rFonts w:cs="Times New Roman"/>
      <w:sz w:val="24"/>
      <w:szCs w:val="24"/>
      <w:lang w:val="ru-RU" w:eastAsia="ru-RU"/>
    </w:rPr>
  </w:style>
  <w:style w:type="character" w:customStyle="1" w:styleId="150">
    <w:name w:val="Знак Знак15"/>
    <w:rsid w:val="00BF3EEB"/>
    <w:rPr>
      <w:rFonts w:ascii="Times New Roman" w:hAnsi="Times New Roman" w:cs="Times New Roman"/>
      <w:sz w:val="24"/>
      <w:szCs w:val="24"/>
      <w:lang w:eastAsia="ru-RU"/>
    </w:rPr>
  </w:style>
  <w:style w:type="character" w:styleId="affe">
    <w:name w:val="Strong"/>
    <w:qFormat/>
    <w:rsid w:val="00BF3EEB"/>
    <w:rPr>
      <w:rFonts w:cs="Times New Roman"/>
      <w:b/>
      <w:bCs/>
    </w:rPr>
  </w:style>
  <w:style w:type="character" w:customStyle="1" w:styleId="HeaderChar">
    <w:name w:val="Header Char"/>
    <w:locked/>
    <w:rsid w:val="00BF3EEB"/>
    <w:rPr>
      <w:rFonts w:cs="Times New Roman"/>
      <w:sz w:val="24"/>
      <w:szCs w:val="24"/>
      <w:lang w:val="ru-RU" w:eastAsia="ar-SA" w:bidi="ar-SA"/>
    </w:rPr>
  </w:style>
  <w:style w:type="character" w:customStyle="1" w:styleId="FooterChar">
    <w:name w:val="Footer Char"/>
    <w:locked/>
    <w:rsid w:val="00BF3EEB"/>
    <w:rPr>
      <w:rFonts w:cs="Times New Roman"/>
      <w:sz w:val="24"/>
      <w:szCs w:val="24"/>
      <w:lang w:val="ru-RU" w:eastAsia="ar-SA" w:bidi="ar-SA"/>
    </w:rPr>
  </w:style>
  <w:style w:type="character" w:customStyle="1" w:styleId="120">
    <w:name w:val="Знак Знак12"/>
    <w:rsid w:val="00BF3EEB"/>
    <w:rPr>
      <w:rFonts w:ascii="Arial" w:hAnsi="Arial" w:cs="Arial"/>
      <w:b/>
      <w:bCs/>
      <w:color w:val="000080"/>
      <w:sz w:val="20"/>
      <w:szCs w:val="20"/>
      <w:lang w:eastAsia="ru-RU"/>
    </w:rPr>
  </w:style>
  <w:style w:type="paragraph" w:customStyle="1" w:styleId="afff">
    <w:name w:val="Адресат"/>
    <w:basedOn w:val="a2"/>
    <w:rsid w:val="00BF3EEB"/>
    <w:pPr>
      <w:suppressAutoHyphens/>
      <w:spacing w:after="120" w:line="240" w:lineRule="exact"/>
      <w:jc w:val="center"/>
    </w:pPr>
    <w:rPr>
      <w:rFonts w:eastAsia="Calibri"/>
      <w:b/>
      <w:bCs/>
      <w:sz w:val="28"/>
      <w:szCs w:val="28"/>
    </w:rPr>
  </w:style>
  <w:style w:type="paragraph" w:customStyle="1" w:styleId="afff0">
    <w:name w:val="Приложение"/>
    <w:basedOn w:val="a6"/>
    <w:rsid w:val="00BF3EEB"/>
    <w:pPr>
      <w:tabs>
        <w:tab w:val="left" w:pos="1673"/>
      </w:tabs>
      <w:spacing w:before="240" w:after="0" w:line="240" w:lineRule="exact"/>
      <w:ind w:left="1985" w:hanging="1985"/>
      <w:jc w:val="both"/>
    </w:pPr>
    <w:rPr>
      <w:rFonts w:eastAsia="Calibri"/>
      <w:b/>
      <w:bCs/>
      <w:sz w:val="28"/>
      <w:szCs w:val="28"/>
    </w:rPr>
  </w:style>
  <w:style w:type="paragraph" w:customStyle="1" w:styleId="afff1">
    <w:name w:val="Заголовок к тексту"/>
    <w:basedOn w:val="a2"/>
    <w:next w:val="a6"/>
    <w:rsid w:val="00BF3EEB"/>
    <w:pPr>
      <w:suppressAutoHyphens/>
      <w:spacing w:after="480" w:line="240" w:lineRule="exact"/>
      <w:jc w:val="center"/>
    </w:pPr>
    <w:rPr>
      <w:rFonts w:eastAsia="Calibri"/>
      <w:sz w:val="28"/>
      <w:szCs w:val="28"/>
    </w:rPr>
  </w:style>
  <w:style w:type="paragraph" w:customStyle="1" w:styleId="afff2">
    <w:name w:val="регистрационные поля"/>
    <w:basedOn w:val="a2"/>
    <w:rsid w:val="00BF3EEB"/>
    <w:pPr>
      <w:spacing w:line="240" w:lineRule="exact"/>
      <w:jc w:val="center"/>
    </w:pPr>
    <w:rPr>
      <w:rFonts w:eastAsia="Calibri"/>
      <w:b/>
      <w:bCs/>
      <w:sz w:val="28"/>
      <w:szCs w:val="28"/>
      <w:lang w:val="en-US"/>
    </w:rPr>
  </w:style>
  <w:style w:type="paragraph" w:customStyle="1" w:styleId="afff3">
    <w:name w:val="Исполнитель"/>
    <w:basedOn w:val="a6"/>
    <w:rsid w:val="00BF3EEB"/>
    <w:pPr>
      <w:suppressAutoHyphens/>
      <w:spacing w:line="240" w:lineRule="exact"/>
    </w:pPr>
    <w:rPr>
      <w:rFonts w:eastAsia="Calibri"/>
      <w:b/>
      <w:bCs/>
    </w:rPr>
  </w:style>
  <w:style w:type="paragraph" w:customStyle="1" w:styleId="afff4">
    <w:name w:val="Подпись на общем бланке"/>
    <w:basedOn w:val="aff0"/>
    <w:next w:val="a6"/>
    <w:rsid w:val="00BF3EE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F3EEB"/>
    <w:rPr>
      <w:rFonts w:cs="Times New Roman"/>
      <w:b/>
      <w:bCs/>
      <w:sz w:val="28"/>
      <w:szCs w:val="28"/>
      <w:lang w:val="ru-RU" w:eastAsia="ru-RU"/>
    </w:rPr>
  </w:style>
  <w:style w:type="character" w:customStyle="1" w:styleId="afff5">
    <w:name w:val="Цветовое выделение"/>
    <w:rsid w:val="00BF3EEB"/>
    <w:rPr>
      <w:b/>
      <w:color w:val="000080"/>
      <w:sz w:val="20"/>
    </w:rPr>
  </w:style>
  <w:style w:type="paragraph" w:customStyle="1" w:styleId="afff6">
    <w:name w:val="Таблицы (моноширинный)"/>
    <w:basedOn w:val="a2"/>
    <w:next w:val="a2"/>
    <w:rsid w:val="00BF3EEB"/>
    <w:pPr>
      <w:autoSpaceDE w:val="0"/>
      <w:autoSpaceDN w:val="0"/>
      <w:adjustRightInd w:val="0"/>
      <w:jc w:val="both"/>
    </w:pPr>
    <w:rPr>
      <w:rFonts w:ascii="Courier New" w:eastAsia="Calibri" w:hAnsi="Courier New" w:cs="Courier New"/>
      <w:sz w:val="20"/>
      <w:szCs w:val="20"/>
    </w:rPr>
  </w:style>
  <w:style w:type="character" w:customStyle="1" w:styleId="afff7">
    <w:name w:val="Гипертекстовая ссылка"/>
    <w:rsid w:val="00BF3EEB"/>
    <w:rPr>
      <w:rFonts w:cs="Times New Roman"/>
      <w:b/>
      <w:bCs/>
      <w:color w:val="008000"/>
      <w:sz w:val="20"/>
      <w:szCs w:val="20"/>
      <w:u w:val="single"/>
    </w:rPr>
  </w:style>
  <w:style w:type="paragraph" w:customStyle="1" w:styleId="afff8">
    <w:name w:val="Заголовок статьи"/>
    <w:basedOn w:val="a2"/>
    <w:next w:val="a2"/>
    <w:rsid w:val="00BF3EEB"/>
    <w:pPr>
      <w:autoSpaceDE w:val="0"/>
      <w:autoSpaceDN w:val="0"/>
      <w:adjustRightInd w:val="0"/>
      <w:ind w:left="1612" w:hanging="892"/>
      <w:jc w:val="both"/>
    </w:pPr>
    <w:rPr>
      <w:rFonts w:ascii="Arial" w:eastAsia="Calibri" w:hAnsi="Arial" w:cs="Arial"/>
      <w:sz w:val="20"/>
      <w:szCs w:val="20"/>
    </w:rPr>
  </w:style>
  <w:style w:type="paragraph" w:customStyle="1" w:styleId="afff9">
    <w:name w:val="Комментарий"/>
    <w:basedOn w:val="a2"/>
    <w:next w:val="a2"/>
    <w:rsid w:val="00BF3EEB"/>
    <w:pPr>
      <w:autoSpaceDE w:val="0"/>
      <w:autoSpaceDN w:val="0"/>
      <w:adjustRightInd w:val="0"/>
      <w:ind w:left="170"/>
      <w:jc w:val="both"/>
    </w:pPr>
    <w:rPr>
      <w:rFonts w:ascii="Arial" w:eastAsia="Calibri" w:hAnsi="Arial" w:cs="Arial"/>
      <w:i/>
      <w:iCs/>
      <w:color w:val="800080"/>
      <w:sz w:val="20"/>
      <w:szCs w:val="20"/>
    </w:rPr>
  </w:style>
  <w:style w:type="character" w:customStyle="1" w:styleId="afffa">
    <w:name w:val="Продолжение ссылки"/>
    <w:rsid w:val="00BF3EEB"/>
    <w:rPr>
      <w:rFonts w:cs="Times New Roman"/>
      <w:b w:val="0"/>
      <w:bCs w:val="0"/>
      <w:color w:val="008000"/>
      <w:sz w:val="20"/>
      <w:szCs w:val="20"/>
      <w:u w:val="single"/>
    </w:rPr>
  </w:style>
  <w:style w:type="paragraph" w:customStyle="1" w:styleId="100">
    <w:name w:val="Обычный 10"/>
    <w:basedOn w:val="a2"/>
    <w:rsid w:val="00BF3EEB"/>
    <w:pPr>
      <w:ind w:right="2" w:firstLine="110"/>
      <w:jc w:val="both"/>
    </w:pPr>
    <w:rPr>
      <w:rFonts w:eastAsia="Calibri"/>
      <w:sz w:val="20"/>
      <w:szCs w:val="20"/>
    </w:rPr>
  </w:style>
  <w:style w:type="paragraph" w:customStyle="1" w:styleId="1d">
    <w:name w:val="Стиль1"/>
    <w:basedOn w:val="aff2"/>
    <w:rsid w:val="00BF3EEB"/>
    <w:pPr>
      <w:spacing w:after="60"/>
      <w:ind w:firstLine="709"/>
      <w:jc w:val="both"/>
    </w:pPr>
    <w:rPr>
      <w:rFonts w:eastAsia="Calibri"/>
      <w:sz w:val="28"/>
      <w:szCs w:val="28"/>
    </w:rPr>
  </w:style>
  <w:style w:type="character" w:customStyle="1" w:styleId="BodyTextFirstIndentChar">
    <w:name w:val="Body Text First Indent Char"/>
    <w:locked/>
    <w:rsid w:val="00BF3EEB"/>
    <w:rPr>
      <w:rFonts w:cs="Times New Roman"/>
      <w:sz w:val="24"/>
      <w:szCs w:val="24"/>
      <w:lang w:val="ru-RU" w:eastAsia="ru-RU"/>
    </w:rPr>
  </w:style>
  <w:style w:type="character" w:customStyle="1" w:styleId="BodyText2Char">
    <w:name w:val="Body Text 2 Char"/>
    <w:locked/>
    <w:rsid w:val="00BF3EEB"/>
    <w:rPr>
      <w:rFonts w:cs="Times New Roman"/>
      <w:sz w:val="24"/>
      <w:szCs w:val="24"/>
      <w:lang w:val="ru-RU" w:eastAsia="ru-RU"/>
    </w:rPr>
  </w:style>
  <w:style w:type="character" w:customStyle="1" w:styleId="BodyText3Char">
    <w:name w:val="Body Text 3 Char"/>
    <w:locked/>
    <w:rsid w:val="00BF3EEB"/>
    <w:rPr>
      <w:rFonts w:cs="Times New Roman"/>
      <w:sz w:val="16"/>
      <w:szCs w:val="16"/>
      <w:lang w:val="ru-RU" w:eastAsia="ru-RU"/>
    </w:rPr>
  </w:style>
  <w:style w:type="paragraph" w:customStyle="1" w:styleId="1e">
    <w:name w:val="Знак1"/>
    <w:basedOn w:val="a2"/>
    <w:rsid w:val="00BF3EEB"/>
    <w:pPr>
      <w:spacing w:after="160" w:line="240" w:lineRule="exact"/>
      <w:jc w:val="both"/>
    </w:pPr>
    <w:rPr>
      <w:rFonts w:eastAsia="Calibri"/>
      <w:lang w:val="en-US" w:eastAsia="en-US"/>
    </w:rPr>
  </w:style>
  <w:style w:type="paragraph" w:customStyle="1" w:styleId="Normal1">
    <w:name w:val="Normal1"/>
    <w:rsid w:val="00BF3EEB"/>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F3EEB"/>
    <w:rPr>
      <w:rFonts w:cs="Times New Roman"/>
      <w:sz w:val="28"/>
      <w:szCs w:val="28"/>
      <w:lang w:val="ru-RU" w:eastAsia="ru-RU"/>
    </w:rPr>
  </w:style>
  <w:style w:type="character" w:customStyle="1" w:styleId="26">
    <w:name w:val="Знак Знак26"/>
    <w:rsid w:val="00BF3EEB"/>
    <w:rPr>
      <w:rFonts w:ascii="Arial" w:hAnsi="Arial" w:cs="Arial"/>
      <w:b/>
      <w:bCs/>
      <w:sz w:val="26"/>
      <w:szCs w:val="26"/>
      <w:lang w:val="ru-RU" w:eastAsia="ru-RU"/>
    </w:rPr>
  </w:style>
  <w:style w:type="character" w:customStyle="1" w:styleId="25">
    <w:name w:val="Знак Знак25"/>
    <w:rsid w:val="00BF3EEB"/>
    <w:rPr>
      <w:rFonts w:ascii="Arial" w:hAnsi="Arial" w:cs="Arial"/>
      <w:b/>
      <w:bCs/>
      <w:sz w:val="24"/>
      <w:szCs w:val="24"/>
      <w:lang w:val="ru-RU" w:eastAsia="ru-RU"/>
    </w:rPr>
  </w:style>
  <w:style w:type="character" w:styleId="afffb">
    <w:name w:val="Emphasis"/>
    <w:qFormat/>
    <w:rsid w:val="00BF3EEB"/>
    <w:rPr>
      <w:rFonts w:cs="Times New Roman"/>
      <w:i/>
      <w:iCs/>
    </w:rPr>
  </w:style>
  <w:style w:type="character" w:customStyle="1" w:styleId="HTML1">
    <w:name w:val="Стандартный HTML Знак1"/>
    <w:rsid w:val="00BF3EEB"/>
    <w:rPr>
      <w:rFonts w:ascii="Courier New" w:hAnsi="Courier New" w:cs="Courier New"/>
      <w:lang w:eastAsia="ar-SA" w:bidi="ar-SA"/>
    </w:rPr>
  </w:style>
  <w:style w:type="character" w:customStyle="1" w:styleId="28">
    <w:name w:val="Знак Знак28"/>
    <w:rsid w:val="00BF3EEB"/>
    <w:rPr>
      <w:rFonts w:cs="Times New Roman"/>
      <w:sz w:val="24"/>
      <w:szCs w:val="24"/>
      <w:lang w:val="ru-RU" w:eastAsia="ru-RU"/>
    </w:rPr>
  </w:style>
  <w:style w:type="character" w:customStyle="1" w:styleId="220">
    <w:name w:val="Заголовок 2 Знак2"/>
    <w:aliases w:val="Заголовок 2 Знак Знак1"/>
    <w:rsid w:val="00BF3EEB"/>
    <w:rPr>
      <w:rFonts w:ascii="Arial" w:hAnsi="Arial" w:cs="Arial"/>
      <w:b/>
      <w:bCs/>
      <w:i/>
      <w:iCs/>
      <w:sz w:val="28"/>
      <w:szCs w:val="28"/>
      <w:lang w:val="ru-RU" w:eastAsia="ru-RU"/>
    </w:rPr>
  </w:style>
  <w:style w:type="paragraph" w:customStyle="1" w:styleId="ConsPlusCell">
    <w:name w:val="ConsPlusCell"/>
    <w:uiPriority w:val="99"/>
    <w:rsid w:val="00BF3EEB"/>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F3EEB"/>
    <w:rPr>
      <w:rFonts w:ascii="Times New Roman" w:hAnsi="Times New Roman" w:cs="Times New Roman"/>
      <w:sz w:val="24"/>
      <w:szCs w:val="24"/>
    </w:rPr>
  </w:style>
  <w:style w:type="character" w:customStyle="1" w:styleId="221">
    <w:name w:val="Знак Знак22"/>
    <w:rsid w:val="00BF3EEB"/>
    <w:rPr>
      <w:rFonts w:ascii="Times New Roman" w:hAnsi="Times New Roman" w:cs="Times New Roman"/>
      <w:sz w:val="28"/>
      <w:szCs w:val="28"/>
    </w:rPr>
  </w:style>
  <w:style w:type="character" w:customStyle="1" w:styleId="212">
    <w:name w:val="Знак Знак21"/>
    <w:rsid w:val="00BF3EEB"/>
    <w:rPr>
      <w:rFonts w:ascii="Arial" w:hAnsi="Arial" w:cs="Arial"/>
      <w:b/>
      <w:bCs/>
      <w:sz w:val="26"/>
      <w:szCs w:val="26"/>
    </w:rPr>
  </w:style>
  <w:style w:type="character" w:customStyle="1" w:styleId="200">
    <w:name w:val="Знак Знак20"/>
    <w:rsid w:val="00BF3EEB"/>
    <w:rPr>
      <w:rFonts w:ascii="Times New Roman" w:hAnsi="Times New Roman" w:cs="Times New Roman"/>
      <w:b/>
      <w:bCs/>
      <w:sz w:val="28"/>
      <w:szCs w:val="28"/>
    </w:rPr>
  </w:style>
  <w:style w:type="character" w:customStyle="1" w:styleId="213">
    <w:name w:val="Заголовок 2 Знак1"/>
    <w:aliases w:val="Заголовок 2 Знак Знак"/>
    <w:rsid w:val="00BF3EEB"/>
    <w:rPr>
      <w:rFonts w:ascii="Arial" w:hAnsi="Arial" w:cs="Arial"/>
      <w:b/>
      <w:bCs/>
      <w:i/>
      <w:iCs/>
      <w:sz w:val="28"/>
      <w:szCs w:val="28"/>
      <w:lang w:val="ru-RU" w:eastAsia="ru-RU"/>
    </w:rPr>
  </w:style>
  <w:style w:type="paragraph" w:customStyle="1" w:styleId="afffc">
    <w:name w:val="Знак Знак Знак Знак Знак Знак Знак"/>
    <w:basedOn w:val="a2"/>
    <w:rsid w:val="00BF3EE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BF3EEB"/>
    <w:rPr>
      <w:rFonts w:cs="Times New Roman"/>
      <w:sz w:val="24"/>
      <w:szCs w:val="24"/>
      <w:lang w:val="ru-RU" w:eastAsia="ru-RU"/>
    </w:rPr>
  </w:style>
  <w:style w:type="character" w:customStyle="1" w:styleId="2110">
    <w:name w:val="Знак Знак211"/>
    <w:locked/>
    <w:rsid w:val="00BF3EEB"/>
    <w:rPr>
      <w:rFonts w:cs="Times New Roman"/>
      <w:sz w:val="28"/>
      <w:szCs w:val="28"/>
      <w:lang w:val="ru-RU" w:eastAsia="ru-RU"/>
    </w:rPr>
  </w:style>
  <w:style w:type="character" w:customStyle="1" w:styleId="201">
    <w:name w:val="Знак Знак201"/>
    <w:locked/>
    <w:rsid w:val="00BF3EEB"/>
    <w:rPr>
      <w:rFonts w:ascii="Arial" w:hAnsi="Arial" w:cs="Arial"/>
      <w:b/>
      <w:bCs/>
      <w:sz w:val="26"/>
      <w:szCs w:val="26"/>
      <w:lang w:val="ru-RU" w:eastAsia="ru-RU"/>
    </w:rPr>
  </w:style>
  <w:style w:type="character" w:customStyle="1" w:styleId="190">
    <w:name w:val="Знак Знак19"/>
    <w:locked/>
    <w:rsid w:val="00BF3EEB"/>
    <w:rPr>
      <w:rFonts w:cs="Times New Roman"/>
      <w:b/>
      <w:bCs/>
      <w:sz w:val="28"/>
      <w:szCs w:val="28"/>
      <w:lang w:val="ru-RU" w:eastAsia="ru-RU"/>
    </w:rPr>
  </w:style>
  <w:style w:type="character" w:customStyle="1" w:styleId="180">
    <w:name w:val="Знак Знак18"/>
    <w:locked/>
    <w:rsid w:val="00BF3EEB"/>
    <w:rPr>
      <w:rFonts w:cs="Times New Roman"/>
      <w:b/>
      <w:bCs/>
      <w:i/>
      <w:iCs/>
      <w:sz w:val="26"/>
      <w:szCs w:val="26"/>
      <w:lang w:val="ru-RU" w:eastAsia="ru-RU"/>
    </w:rPr>
  </w:style>
  <w:style w:type="character" w:customStyle="1" w:styleId="151">
    <w:name w:val="Знак Знак151"/>
    <w:locked/>
    <w:rsid w:val="00BF3EEB"/>
    <w:rPr>
      <w:rFonts w:ascii="Arial" w:hAnsi="Arial" w:cs="Arial"/>
      <w:i/>
      <w:iCs/>
      <w:lang w:val="ru-RU" w:eastAsia="ru-RU"/>
    </w:rPr>
  </w:style>
  <w:style w:type="character" w:customStyle="1" w:styleId="112">
    <w:name w:val="Знак Знак11"/>
    <w:locked/>
    <w:rsid w:val="00BF3EEB"/>
    <w:rPr>
      <w:rFonts w:cs="Times New Roman"/>
      <w:sz w:val="24"/>
      <w:szCs w:val="24"/>
      <w:lang w:val="ru-RU" w:eastAsia="ru-RU"/>
    </w:rPr>
  </w:style>
  <w:style w:type="character" w:customStyle="1" w:styleId="91">
    <w:name w:val="Знак Знак9"/>
    <w:locked/>
    <w:rsid w:val="00BF3EEB"/>
    <w:rPr>
      <w:rFonts w:cs="Times New Roman"/>
      <w:lang w:val="ru-RU" w:eastAsia="ru-RU"/>
    </w:rPr>
  </w:style>
  <w:style w:type="character" w:customStyle="1" w:styleId="36">
    <w:name w:val="Знак Знак3"/>
    <w:locked/>
    <w:rsid w:val="00BF3EEB"/>
    <w:rPr>
      <w:rFonts w:cs="Times New Roman"/>
      <w:b/>
      <w:bCs/>
      <w:sz w:val="28"/>
      <w:szCs w:val="28"/>
      <w:lang w:val="ru-RU" w:eastAsia="ru-RU"/>
    </w:rPr>
  </w:style>
  <w:style w:type="character" w:customStyle="1" w:styleId="140">
    <w:name w:val="Знак Знак14"/>
    <w:locked/>
    <w:rsid w:val="00BF3EEB"/>
    <w:rPr>
      <w:rFonts w:cs="Times New Roman"/>
      <w:sz w:val="24"/>
      <w:szCs w:val="24"/>
      <w:lang w:val="ru-RU" w:eastAsia="ru-RU"/>
    </w:rPr>
  </w:style>
  <w:style w:type="character" w:customStyle="1" w:styleId="24">
    <w:name w:val="Знак Знак2"/>
    <w:locked/>
    <w:rsid w:val="00BF3EEB"/>
    <w:rPr>
      <w:rFonts w:ascii="Times New Roman" w:hAnsi="Times New Roman" w:cs="Times New Roman"/>
      <w:sz w:val="24"/>
      <w:szCs w:val="24"/>
      <w:lang w:val="ru-RU" w:eastAsia="ru-RU"/>
    </w:rPr>
  </w:style>
  <w:style w:type="character" w:customStyle="1" w:styleId="101">
    <w:name w:val="Знак Знак10"/>
    <w:locked/>
    <w:rsid w:val="00BF3EEB"/>
    <w:rPr>
      <w:rFonts w:cs="Times New Roman"/>
      <w:sz w:val="24"/>
      <w:szCs w:val="24"/>
      <w:lang w:val="ru-RU" w:eastAsia="ru-RU"/>
    </w:rPr>
  </w:style>
  <w:style w:type="character" w:customStyle="1" w:styleId="1f">
    <w:name w:val="Знак Знак1"/>
    <w:locked/>
    <w:rsid w:val="00BF3EEB"/>
    <w:rPr>
      <w:rFonts w:cs="Times New Roman"/>
      <w:sz w:val="16"/>
      <w:szCs w:val="16"/>
      <w:lang w:val="ru-RU" w:eastAsia="ru-RU"/>
    </w:rPr>
  </w:style>
  <w:style w:type="character" w:customStyle="1" w:styleId="51">
    <w:name w:val="Знак Знак5"/>
    <w:locked/>
    <w:rsid w:val="00BF3EEB"/>
    <w:rPr>
      <w:rFonts w:ascii="Tahoma" w:hAnsi="Tahoma" w:cs="Tahoma"/>
      <w:sz w:val="16"/>
      <w:szCs w:val="16"/>
    </w:rPr>
  </w:style>
  <w:style w:type="paragraph" w:customStyle="1" w:styleId="1f0">
    <w:name w:val="Знак Знак Знак Знак Знак Знак Знак Знак Знак Знак1"/>
    <w:basedOn w:val="a2"/>
    <w:rsid w:val="00BF3EEB"/>
    <w:pPr>
      <w:spacing w:after="160" w:line="240" w:lineRule="exact"/>
      <w:jc w:val="center"/>
    </w:pPr>
    <w:rPr>
      <w:rFonts w:ascii="Verdana" w:eastAsia="Calibri" w:hAnsi="Verdana" w:cs="Verdana"/>
      <w:lang w:val="en-US" w:eastAsia="en-US"/>
    </w:rPr>
  </w:style>
  <w:style w:type="paragraph" w:customStyle="1" w:styleId="1f1">
    <w:name w:val="Знак Знак Знак Знак Знак Знак Знак1"/>
    <w:basedOn w:val="a2"/>
    <w:rsid w:val="00BF3EEB"/>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BF3EEB"/>
    <w:rPr>
      <w:rFonts w:ascii="Arial" w:hAnsi="Arial" w:cs="Arial"/>
      <w:b/>
      <w:bCs/>
      <w:color w:val="000080"/>
      <w:sz w:val="20"/>
      <w:szCs w:val="20"/>
      <w:lang w:eastAsia="ru-RU"/>
    </w:rPr>
  </w:style>
  <w:style w:type="character" w:customStyle="1" w:styleId="1f2">
    <w:name w:val="Текст выноски Знак1"/>
    <w:rsid w:val="00BF3EEB"/>
    <w:rPr>
      <w:rFonts w:ascii="Tahoma" w:hAnsi="Tahoma" w:cs="Tahoma"/>
      <w:sz w:val="16"/>
      <w:szCs w:val="16"/>
      <w:lang w:eastAsia="ar-SA" w:bidi="ar-SA"/>
    </w:rPr>
  </w:style>
  <w:style w:type="character" w:customStyle="1" w:styleId="1f3">
    <w:name w:val="Схема документа Знак1"/>
    <w:rsid w:val="00BF3EEB"/>
    <w:rPr>
      <w:rFonts w:ascii="Tahoma" w:hAnsi="Tahoma" w:cs="Tahoma"/>
      <w:sz w:val="16"/>
      <w:szCs w:val="16"/>
      <w:lang w:eastAsia="ar-SA" w:bidi="ar-SA"/>
    </w:rPr>
  </w:style>
  <w:style w:type="paragraph" w:customStyle="1" w:styleId="msonormalcxspmiddle">
    <w:name w:val="msonormalcxspmiddle"/>
    <w:basedOn w:val="a2"/>
    <w:rsid w:val="00BF3EEB"/>
    <w:pPr>
      <w:spacing w:before="100" w:beforeAutospacing="1" w:after="100" w:afterAutospacing="1"/>
      <w:jc w:val="center"/>
    </w:pPr>
    <w:rPr>
      <w:rFonts w:eastAsia="Calibri"/>
      <w:color w:val="000000"/>
    </w:rPr>
  </w:style>
  <w:style w:type="paragraph" w:customStyle="1" w:styleId="msonormalcxsplast">
    <w:name w:val="msonormalcxsplast"/>
    <w:basedOn w:val="a2"/>
    <w:rsid w:val="00BF3EEB"/>
    <w:pPr>
      <w:spacing w:before="100" w:beforeAutospacing="1" w:after="100" w:afterAutospacing="1"/>
      <w:jc w:val="center"/>
    </w:pPr>
    <w:rPr>
      <w:rFonts w:eastAsia="Calibri"/>
      <w:color w:val="000000"/>
    </w:rPr>
  </w:style>
  <w:style w:type="paragraph" w:customStyle="1" w:styleId="afffd">
    <w:name w:val="......."/>
    <w:basedOn w:val="a2"/>
    <w:next w:val="a2"/>
    <w:rsid w:val="00BF3EEB"/>
    <w:pPr>
      <w:autoSpaceDE w:val="0"/>
      <w:autoSpaceDN w:val="0"/>
      <w:adjustRightInd w:val="0"/>
      <w:jc w:val="center"/>
    </w:pPr>
    <w:rPr>
      <w:rFonts w:eastAsia="Calibri"/>
    </w:rPr>
  </w:style>
  <w:style w:type="paragraph" w:customStyle="1" w:styleId="2-11">
    <w:name w:val="Средняя сетка 2 - Акцент 11"/>
    <w:qFormat/>
    <w:rsid w:val="00BF3EEB"/>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BF3EEB"/>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BF3EEB"/>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F3EEB"/>
    <w:rPr>
      <w:rFonts w:ascii="Tahoma" w:eastAsia="Calibri" w:hAnsi="Tahoma"/>
      <w:lang w:val="en-US" w:eastAsia="en-US" w:bidi="ar-SA"/>
    </w:rPr>
  </w:style>
  <w:style w:type="character" w:customStyle="1" w:styleId="Heading2Char1">
    <w:name w:val="Heading 2 Char1"/>
    <w:locked/>
    <w:rsid w:val="00BF3EEB"/>
    <w:rPr>
      <w:rFonts w:ascii="Arial" w:eastAsia="Calibri" w:hAnsi="Arial" w:cs="Arial"/>
      <w:b/>
      <w:bCs/>
      <w:i/>
      <w:iCs/>
      <w:sz w:val="28"/>
      <w:szCs w:val="28"/>
      <w:lang w:val="ru-RU" w:eastAsia="ru-RU" w:bidi="ar-SA"/>
    </w:rPr>
  </w:style>
  <w:style w:type="character" w:customStyle="1" w:styleId="Heading3Char1">
    <w:name w:val="Heading 3 Char1"/>
    <w:locked/>
    <w:rsid w:val="00BF3EEB"/>
    <w:rPr>
      <w:rFonts w:ascii="Arial" w:eastAsia="Calibri" w:hAnsi="Arial" w:cs="Arial"/>
      <w:b/>
      <w:bCs/>
      <w:sz w:val="26"/>
      <w:szCs w:val="26"/>
      <w:lang w:val="ru-RU" w:eastAsia="ru-RU" w:bidi="ar-SA"/>
    </w:rPr>
  </w:style>
  <w:style w:type="character" w:customStyle="1" w:styleId="Heading4Char1">
    <w:name w:val="Heading 4 Char1"/>
    <w:locked/>
    <w:rsid w:val="00BF3EEB"/>
    <w:rPr>
      <w:rFonts w:eastAsia="Calibri"/>
      <w:b/>
      <w:sz w:val="24"/>
      <w:lang w:val="ru-RU" w:eastAsia="ru-RU" w:bidi="ar-SA"/>
    </w:rPr>
  </w:style>
  <w:style w:type="character" w:customStyle="1" w:styleId="Heading5Char">
    <w:name w:val="Heading 5 Char"/>
    <w:locked/>
    <w:rsid w:val="00BF3EEB"/>
    <w:rPr>
      <w:rFonts w:eastAsia="Calibri"/>
      <w:b/>
      <w:bCs/>
      <w:i/>
      <w:iCs/>
      <w:sz w:val="26"/>
      <w:szCs w:val="26"/>
      <w:lang w:val="ru-RU" w:eastAsia="ru-RU" w:bidi="ar-SA"/>
    </w:rPr>
  </w:style>
  <w:style w:type="character" w:customStyle="1" w:styleId="Heading6Char">
    <w:name w:val="Heading 6 Char"/>
    <w:locked/>
    <w:rsid w:val="00BF3EEB"/>
    <w:rPr>
      <w:rFonts w:eastAsia="Calibri"/>
      <w:i/>
      <w:iCs/>
      <w:sz w:val="22"/>
      <w:szCs w:val="22"/>
      <w:lang w:val="ru-RU" w:eastAsia="ru-RU" w:bidi="ar-SA"/>
    </w:rPr>
  </w:style>
  <w:style w:type="character" w:customStyle="1" w:styleId="Heading7Char">
    <w:name w:val="Heading 7 Char"/>
    <w:locked/>
    <w:rsid w:val="00BF3EEB"/>
    <w:rPr>
      <w:rFonts w:eastAsia="Calibri"/>
      <w:sz w:val="24"/>
      <w:szCs w:val="24"/>
      <w:lang w:val="ru-RU" w:eastAsia="ru-RU" w:bidi="ar-SA"/>
    </w:rPr>
  </w:style>
  <w:style w:type="character" w:customStyle="1" w:styleId="Heading8Char">
    <w:name w:val="Heading 8 Char"/>
    <w:locked/>
    <w:rsid w:val="00BF3EEB"/>
    <w:rPr>
      <w:rFonts w:ascii="Arial" w:eastAsia="Calibri" w:hAnsi="Arial" w:cs="Arial"/>
      <w:i/>
      <w:iCs/>
      <w:lang w:val="ru-RU" w:eastAsia="ru-RU" w:bidi="ar-SA"/>
    </w:rPr>
  </w:style>
  <w:style w:type="character" w:customStyle="1" w:styleId="Heading9Char">
    <w:name w:val="Heading 9 Char"/>
    <w:locked/>
    <w:rsid w:val="00BF3EEB"/>
    <w:rPr>
      <w:rFonts w:ascii="Arial" w:eastAsia="Calibri" w:hAnsi="Arial" w:cs="Arial"/>
      <w:b/>
      <w:bCs/>
      <w:i/>
      <w:iCs/>
      <w:sz w:val="18"/>
      <w:szCs w:val="18"/>
      <w:lang w:val="ru-RU" w:eastAsia="ru-RU" w:bidi="ar-SA"/>
    </w:rPr>
  </w:style>
  <w:style w:type="character" w:customStyle="1" w:styleId="HeaderChar1">
    <w:name w:val="Header Char1"/>
    <w:locked/>
    <w:rsid w:val="00BF3EEB"/>
    <w:rPr>
      <w:rFonts w:ascii="Calibri" w:eastAsia="Calibri" w:hAnsi="Calibri"/>
      <w:sz w:val="22"/>
      <w:szCs w:val="22"/>
      <w:lang w:val="ru-RU" w:eastAsia="ru-RU" w:bidi="ar-SA"/>
    </w:rPr>
  </w:style>
  <w:style w:type="character" w:customStyle="1" w:styleId="FooterChar1">
    <w:name w:val="Footer Char1"/>
    <w:locked/>
    <w:rsid w:val="00BF3EE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F3EEB"/>
    <w:rPr>
      <w:rFonts w:eastAsia="Calibri"/>
      <w:sz w:val="28"/>
      <w:szCs w:val="24"/>
      <w:lang w:val="ru-RU" w:eastAsia="ru-RU" w:bidi="ar-SA"/>
    </w:rPr>
  </w:style>
  <w:style w:type="character" w:customStyle="1" w:styleId="BodyTextIndentChar2">
    <w:name w:val="Body Text Indent Char2"/>
    <w:locked/>
    <w:rsid w:val="00BF3EEB"/>
    <w:rPr>
      <w:rFonts w:eastAsia="Calibri"/>
      <w:sz w:val="28"/>
      <w:szCs w:val="24"/>
      <w:lang w:val="ru-RU" w:eastAsia="ru-RU" w:bidi="ar-SA"/>
    </w:rPr>
  </w:style>
  <w:style w:type="character" w:customStyle="1" w:styleId="HTMLPreformattedChar">
    <w:name w:val="HTML Preformatted Char"/>
    <w:locked/>
    <w:rsid w:val="00BF3EEB"/>
    <w:rPr>
      <w:rFonts w:ascii="Courier New" w:eastAsia="Calibri" w:hAnsi="Courier New" w:cs="Courier New"/>
      <w:color w:val="000090"/>
      <w:lang w:val="ru-RU" w:eastAsia="ru-RU" w:bidi="ar-SA"/>
    </w:rPr>
  </w:style>
  <w:style w:type="character" w:customStyle="1" w:styleId="BodyText2Char1">
    <w:name w:val="Body Text 2 Char1"/>
    <w:locked/>
    <w:rsid w:val="00BF3EEB"/>
    <w:rPr>
      <w:rFonts w:eastAsia="Calibri"/>
      <w:b/>
      <w:bCs/>
      <w:sz w:val="24"/>
      <w:szCs w:val="24"/>
      <w:lang w:val="ru-RU" w:eastAsia="ru-RU" w:bidi="ar-SA"/>
    </w:rPr>
  </w:style>
  <w:style w:type="character" w:customStyle="1" w:styleId="SignatureChar1">
    <w:name w:val="Signature Char1"/>
    <w:locked/>
    <w:rsid w:val="00BF3EEB"/>
    <w:rPr>
      <w:rFonts w:eastAsia="Calibri"/>
      <w:b/>
      <w:sz w:val="28"/>
      <w:szCs w:val="28"/>
      <w:lang w:val="ru-RU" w:eastAsia="ru-RU" w:bidi="ar-SA"/>
    </w:rPr>
  </w:style>
  <w:style w:type="character" w:customStyle="1" w:styleId="BodyTextFirstIndentChar1">
    <w:name w:val="Body Text First Indent Char1"/>
    <w:locked/>
    <w:rsid w:val="00BF3EEB"/>
    <w:rPr>
      <w:rFonts w:eastAsia="Calibri"/>
      <w:sz w:val="24"/>
      <w:szCs w:val="24"/>
      <w:lang w:val="ru-RU" w:eastAsia="ru-RU" w:bidi="ar-SA"/>
    </w:rPr>
  </w:style>
  <w:style w:type="character" w:customStyle="1" w:styleId="BodyText3Char1">
    <w:name w:val="Body Text 3 Char1"/>
    <w:locked/>
    <w:rsid w:val="00BF3EEB"/>
    <w:rPr>
      <w:rFonts w:eastAsia="Calibri"/>
      <w:sz w:val="16"/>
      <w:szCs w:val="16"/>
      <w:lang w:val="ru-RU" w:eastAsia="ru-RU" w:bidi="ar-SA"/>
    </w:rPr>
  </w:style>
  <w:style w:type="character" w:customStyle="1" w:styleId="TitleChar">
    <w:name w:val="Title Char"/>
    <w:locked/>
    <w:rsid w:val="00BF3EEB"/>
    <w:rPr>
      <w:rFonts w:ascii="Arial" w:eastAsia="Calibri" w:hAnsi="Arial" w:cs="Arial"/>
      <w:b/>
      <w:bCs/>
      <w:sz w:val="24"/>
      <w:szCs w:val="24"/>
      <w:lang w:val="ru-RU" w:eastAsia="ru-RU" w:bidi="ar-SA"/>
    </w:rPr>
  </w:style>
  <w:style w:type="character" w:customStyle="1" w:styleId="BodyTextIndent3Char">
    <w:name w:val="Body Text Indent 3 Char"/>
    <w:locked/>
    <w:rsid w:val="00BF3EEB"/>
    <w:rPr>
      <w:rFonts w:eastAsia="Calibri"/>
      <w:sz w:val="16"/>
      <w:szCs w:val="16"/>
      <w:lang w:val="ru-RU" w:eastAsia="ru-RU" w:bidi="ar-SA"/>
    </w:rPr>
  </w:style>
  <w:style w:type="character" w:customStyle="1" w:styleId="PlainTextChar">
    <w:name w:val="Plain Text Char"/>
    <w:locked/>
    <w:rsid w:val="00BF3EEB"/>
    <w:rPr>
      <w:rFonts w:ascii="Courier New" w:eastAsia="Calibri" w:hAnsi="Courier New" w:cs="Courier New"/>
      <w:lang w:val="ru-RU" w:eastAsia="ru-RU" w:bidi="ar-SA"/>
    </w:rPr>
  </w:style>
  <w:style w:type="paragraph" w:styleId="2b">
    <w:name w:val="Body Text First Indent 2"/>
    <w:basedOn w:val="a8"/>
    <w:link w:val="2c"/>
    <w:rsid w:val="00BF3EEB"/>
    <w:pPr>
      <w:widowControl w:val="0"/>
      <w:autoSpaceDE w:val="0"/>
      <w:autoSpaceDN w:val="0"/>
      <w:adjustRightInd w:val="0"/>
      <w:ind w:left="283" w:firstLine="210"/>
    </w:pPr>
    <w:rPr>
      <w:sz w:val="20"/>
      <w:szCs w:val="20"/>
    </w:rPr>
  </w:style>
  <w:style w:type="character" w:customStyle="1" w:styleId="2c">
    <w:name w:val="Красная строка 2 Знак"/>
    <w:basedOn w:val="a9"/>
    <w:link w:val="2b"/>
    <w:rsid w:val="00BF3EEB"/>
    <w:rPr>
      <w:rFonts w:ascii="Times New Roman" w:eastAsia="Times New Roman" w:hAnsi="Times New Roman" w:cs="Times New Roman"/>
      <w:sz w:val="20"/>
      <w:szCs w:val="20"/>
      <w:lang w:eastAsia="ru-RU"/>
    </w:rPr>
  </w:style>
  <w:style w:type="character" w:customStyle="1" w:styleId="15">
    <w:name w:val="Основной текст с отступом Знак1"/>
    <w:link w:val="a8"/>
    <w:rsid w:val="00BF3EEB"/>
    <w:rPr>
      <w:rFonts w:ascii="Times New Roman" w:eastAsia="Times New Roman" w:hAnsi="Times New Roman" w:cs="Times New Roman"/>
      <w:sz w:val="24"/>
      <w:szCs w:val="24"/>
      <w:lang w:eastAsia="ru-RU"/>
    </w:rPr>
  </w:style>
  <w:style w:type="paragraph" w:customStyle="1" w:styleId="222">
    <w:name w:val="Основной текст 22"/>
    <w:basedOn w:val="a2"/>
    <w:rsid w:val="00BF3EEB"/>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BF3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BF3EEB"/>
  </w:style>
  <w:style w:type="paragraph" w:customStyle="1" w:styleId="CharChar">
    <w:name w:val="Char Знак Знак Char Знак Знак Знак Знак Знак Знак Знак Знак Знак Знак Знак Знак Знак Знак Знак Знак"/>
    <w:basedOn w:val="a2"/>
    <w:rsid w:val="00BF3EEB"/>
    <w:rPr>
      <w:rFonts w:ascii="Verdana" w:hAnsi="Verdana" w:cs="Verdana"/>
      <w:sz w:val="20"/>
      <w:szCs w:val="20"/>
      <w:lang w:val="en-US" w:eastAsia="en-US"/>
    </w:rPr>
  </w:style>
  <w:style w:type="character" w:styleId="afffe">
    <w:name w:val="annotation reference"/>
    <w:uiPriority w:val="99"/>
    <w:semiHidden/>
    <w:unhideWhenUsed/>
    <w:rsid w:val="00BF3EEB"/>
    <w:rPr>
      <w:sz w:val="16"/>
      <w:szCs w:val="16"/>
    </w:rPr>
  </w:style>
  <w:style w:type="paragraph" w:customStyle="1" w:styleId="Nonformat">
    <w:name w:val="Nonformat"/>
    <w:basedOn w:val="a2"/>
    <w:rsid w:val="00BF3EEB"/>
    <w:pPr>
      <w:widowControl w:val="0"/>
      <w:autoSpaceDE w:val="0"/>
      <w:autoSpaceDN w:val="0"/>
      <w:adjustRightInd w:val="0"/>
    </w:pPr>
    <w:rPr>
      <w:rFonts w:ascii="Consultant" w:hAnsi="Consultant"/>
      <w:sz w:val="20"/>
      <w:szCs w:val="20"/>
    </w:rPr>
  </w:style>
  <w:style w:type="paragraph" w:customStyle="1" w:styleId="1f4">
    <w:name w:val="Заголовок оглавления1"/>
    <w:basedOn w:val="12"/>
    <w:next w:val="a2"/>
    <w:uiPriority w:val="39"/>
    <w:semiHidden/>
    <w:unhideWhenUsed/>
    <w:qFormat/>
    <w:rsid w:val="00BF3EEB"/>
    <w:pPr>
      <w:keepLines/>
      <w:spacing w:before="480" w:after="0" w:line="276" w:lineRule="auto"/>
      <w:outlineLvl w:val="9"/>
    </w:pPr>
    <w:rPr>
      <w:rFonts w:ascii="Cambria" w:hAnsi="Cambria" w:cs="Times New Roman"/>
      <w:color w:val="365F91"/>
      <w:kern w:val="0"/>
      <w:sz w:val="28"/>
      <w:szCs w:val="28"/>
    </w:rPr>
  </w:style>
  <w:style w:type="paragraph" w:styleId="2d">
    <w:name w:val="toc 2"/>
    <w:basedOn w:val="a2"/>
    <w:next w:val="a2"/>
    <w:autoRedefine/>
    <w:uiPriority w:val="39"/>
    <w:unhideWhenUsed/>
    <w:rsid w:val="00BF3EEB"/>
    <w:pPr>
      <w:tabs>
        <w:tab w:val="right" w:leader="dot" w:pos="9061"/>
      </w:tabs>
      <w:spacing w:line="276" w:lineRule="auto"/>
      <w:ind w:left="580" w:hanging="580"/>
    </w:pPr>
    <w:rPr>
      <w:rFonts w:eastAsia="Calibri"/>
      <w:sz w:val="20"/>
      <w:szCs w:val="20"/>
      <w:lang w:val="en-US" w:eastAsia="en-US"/>
    </w:rPr>
  </w:style>
  <w:style w:type="paragraph" w:styleId="1f5">
    <w:name w:val="toc 1"/>
    <w:basedOn w:val="a2"/>
    <w:next w:val="a2"/>
    <w:autoRedefine/>
    <w:uiPriority w:val="39"/>
    <w:unhideWhenUsed/>
    <w:rsid w:val="00BF3EEB"/>
    <w:pPr>
      <w:tabs>
        <w:tab w:val="right" w:leader="dot" w:pos="9061"/>
      </w:tabs>
      <w:spacing w:before="120" w:after="120" w:line="276" w:lineRule="auto"/>
      <w:jc w:val="both"/>
    </w:pPr>
    <w:rPr>
      <w:rFonts w:eastAsia="Calibri"/>
      <w:bCs/>
      <w:caps/>
      <w:noProof/>
      <w:sz w:val="20"/>
      <w:szCs w:val="20"/>
      <w:lang w:eastAsia="en-US"/>
    </w:rPr>
  </w:style>
  <w:style w:type="paragraph" w:styleId="37">
    <w:name w:val="toc 3"/>
    <w:basedOn w:val="a2"/>
    <w:next w:val="a2"/>
    <w:autoRedefine/>
    <w:uiPriority w:val="39"/>
    <w:unhideWhenUsed/>
    <w:rsid w:val="00BF3EEB"/>
    <w:pPr>
      <w:spacing w:line="276" w:lineRule="auto"/>
      <w:ind w:left="440"/>
    </w:pPr>
    <w:rPr>
      <w:rFonts w:eastAsia="Calibri"/>
      <w:i/>
      <w:iCs/>
      <w:sz w:val="20"/>
      <w:szCs w:val="20"/>
      <w:lang w:eastAsia="en-US"/>
    </w:rPr>
  </w:style>
  <w:style w:type="paragraph" w:styleId="42">
    <w:name w:val="toc 4"/>
    <w:basedOn w:val="a2"/>
    <w:next w:val="a2"/>
    <w:autoRedefine/>
    <w:uiPriority w:val="39"/>
    <w:unhideWhenUsed/>
    <w:rsid w:val="00BF3EEB"/>
    <w:pPr>
      <w:spacing w:line="276" w:lineRule="auto"/>
      <w:ind w:left="660"/>
    </w:pPr>
    <w:rPr>
      <w:rFonts w:eastAsia="Calibri"/>
      <w:sz w:val="18"/>
      <w:szCs w:val="18"/>
      <w:lang w:eastAsia="en-US"/>
    </w:rPr>
  </w:style>
  <w:style w:type="paragraph" w:styleId="52">
    <w:name w:val="toc 5"/>
    <w:basedOn w:val="a2"/>
    <w:next w:val="a2"/>
    <w:autoRedefine/>
    <w:uiPriority w:val="39"/>
    <w:unhideWhenUsed/>
    <w:rsid w:val="00BF3EEB"/>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unhideWhenUsed/>
    <w:rsid w:val="00BF3EEB"/>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unhideWhenUsed/>
    <w:rsid w:val="00BF3EEB"/>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unhideWhenUsed/>
    <w:rsid w:val="00BF3EEB"/>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unhideWhenUsed/>
    <w:rsid w:val="00BF3EEB"/>
    <w:pPr>
      <w:spacing w:line="276" w:lineRule="auto"/>
      <w:ind w:left="1760"/>
    </w:pPr>
    <w:rPr>
      <w:rFonts w:ascii="Calibri" w:eastAsia="Calibri" w:hAnsi="Calibri"/>
      <w:sz w:val="18"/>
      <w:szCs w:val="18"/>
      <w:lang w:eastAsia="en-US"/>
    </w:rPr>
  </w:style>
  <w:style w:type="paragraph" w:styleId="affff">
    <w:name w:val="endnote text"/>
    <w:basedOn w:val="a2"/>
    <w:link w:val="affff0"/>
    <w:uiPriority w:val="99"/>
    <w:unhideWhenUsed/>
    <w:rsid w:val="00BF3EEB"/>
    <w:pPr>
      <w:spacing w:after="200" w:line="276" w:lineRule="auto"/>
    </w:pPr>
    <w:rPr>
      <w:rFonts w:ascii="Calibri" w:eastAsia="Calibri" w:hAnsi="Calibri"/>
      <w:lang w:eastAsia="en-US"/>
    </w:rPr>
  </w:style>
  <w:style w:type="character" w:customStyle="1" w:styleId="affff0">
    <w:name w:val="Текст концевой сноски Знак"/>
    <w:basedOn w:val="a3"/>
    <w:link w:val="affff"/>
    <w:uiPriority w:val="99"/>
    <w:rsid w:val="00BF3EEB"/>
    <w:rPr>
      <w:rFonts w:ascii="Calibri" w:eastAsia="Calibri" w:hAnsi="Calibri" w:cs="Times New Roman"/>
      <w:sz w:val="24"/>
      <w:szCs w:val="24"/>
    </w:rPr>
  </w:style>
  <w:style w:type="character" w:styleId="affff1">
    <w:name w:val="endnote reference"/>
    <w:uiPriority w:val="99"/>
    <w:unhideWhenUsed/>
    <w:rsid w:val="00BF3EEB"/>
    <w:rPr>
      <w:vertAlign w:val="superscript"/>
    </w:rPr>
  </w:style>
  <w:style w:type="paragraph" w:customStyle="1" w:styleId="1-11">
    <w:name w:val="Средняя заливка 1 - Акцент 11"/>
    <w:qFormat/>
    <w:rsid w:val="00BF3EEB"/>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BF3EEB"/>
    <w:pPr>
      <w:spacing w:after="200" w:line="276" w:lineRule="auto"/>
      <w:ind w:left="720"/>
      <w:contextualSpacing/>
    </w:pPr>
    <w:rPr>
      <w:rFonts w:ascii="Calibri" w:eastAsia="Calibri" w:hAnsi="Calibri"/>
      <w:sz w:val="22"/>
      <w:szCs w:val="22"/>
      <w:lang w:eastAsia="en-US"/>
    </w:rPr>
  </w:style>
  <w:style w:type="paragraph" w:styleId="affff2">
    <w:name w:val="Document Map"/>
    <w:basedOn w:val="a2"/>
    <w:link w:val="affff3"/>
    <w:uiPriority w:val="99"/>
    <w:semiHidden/>
    <w:unhideWhenUsed/>
    <w:rsid w:val="00BF3EEB"/>
    <w:pPr>
      <w:spacing w:after="200" w:line="276" w:lineRule="auto"/>
    </w:pPr>
    <w:rPr>
      <w:rFonts w:eastAsia="Calibri"/>
      <w:lang w:eastAsia="en-US"/>
    </w:rPr>
  </w:style>
  <w:style w:type="character" w:customStyle="1" w:styleId="affff3">
    <w:name w:val="Схема документа Знак"/>
    <w:basedOn w:val="a3"/>
    <w:link w:val="affff2"/>
    <w:uiPriority w:val="99"/>
    <w:semiHidden/>
    <w:rsid w:val="00BF3EEB"/>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F3EEB"/>
    <w:pPr>
      <w:numPr>
        <w:numId w:val="25"/>
      </w:numPr>
      <w:tabs>
        <w:tab w:val="num" w:pos="1485"/>
      </w:tabs>
      <w:spacing w:before="360" w:after="240"/>
      <w:ind w:left="1485"/>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BF3EEB"/>
    <w:pPr>
      <w:spacing w:after="0"/>
      <w:ind w:left="539" w:firstLine="709"/>
      <w:jc w:val="both"/>
    </w:pPr>
    <w:rPr>
      <w:rFonts w:ascii="Times New Roman" w:hAnsi="Times New Roman"/>
      <w:i/>
      <w:sz w:val="28"/>
      <w:szCs w:val="28"/>
    </w:rPr>
  </w:style>
  <w:style w:type="paragraph" w:customStyle="1" w:styleId="affff5">
    <w:name w:val="Сценарии"/>
    <w:basedOn w:val="a2"/>
    <w:qFormat/>
    <w:rsid w:val="00BF3EEB"/>
    <w:pPr>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2"/>
    <w:next w:val="a2"/>
    <w:uiPriority w:val="39"/>
    <w:semiHidden/>
    <w:unhideWhenUsed/>
    <w:qFormat/>
    <w:rsid w:val="00BF3EEB"/>
    <w:pPr>
      <w:keepLines/>
      <w:spacing w:before="480" w:after="0" w:line="276" w:lineRule="auto"/>
      <w:outlineLvl w:val="9"/>
    </w:pPr>
    <w:rPr>
      <w:rFonts w:ascii="Cambria" w:hAnsi="Cambria" w:cs="Times New Roman"/>
      <w:color w:val="365F91"/>
      <w:kern w:val="0"/>
      <w:sz w:val="28"/>
      <w:szCs w:val="28"/>
    </w:rPr>
  </w:style>
  <w:style w:type="paragraph" w:styleId="affff6">
    <w:name w:val="List Paragraph"/>
    <w:aliases w:val="Абзац списка нумерованный"/>
    <w:basedOn w:val="a2"/>
    <w:link w:val="affff7"/>
    <w:uiPriority w:val="34"/>
    <w:qFormat/>
    <w:rsid w:val="00BF3EEB"/>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2"/>
    <w:qFormat/>
    <w:rsid w:val="00BF3EEB"/>
    <w:pPr>
      <w:spacing w:after="240" w:line="276" w:lineRule="auto"/>
      <w:jc w:val="center"/>
    </w:pPr>
    <w:rPr>
      <w:rFonts w:ascii="Times New Roman" w:hAnsi="Times New Roman" w:cs="Times New Roman"/>
      <w:iCs/>
      <w:kern w:val="0"/>
      <w:sz w:val="28"/>
      <w:szCs w:val="28"/>
    </w:rPr>
  </w:style>
  <w:style w:type="paragraph" w:customStyle="1" w:styleId="113">
    <w:name w:val="Рег. Основной текст уровень 1.1"/>
    <w:basedOn w:val="ConsPlusNormal"/>
    <w:qFormat/>
    <w:rsid w:val="00BF3EE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BF3EEB"/>
    <w:pPr>
      <w:numPr>
        <w:ilvl w:val="2"/>
        <w:numId w:val="2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BF3EEB"/>
    <w:pPr>
      <w:numPr>
        <w:ilvl w:val="1"/>
        <w:numId w:val="25"/>
      </w:numPr>
      <w:tabs>
        <w:tab w:val="num" w:pos="2205"/>
      </w:tabs>
      <w:spacing w:line="276" w:lineRule="auto"/>
      <w:ind w:left="1004" w:hanging="360"/>
      <w:jc w:val="both"/>
    </w:pPr>
    <w:rPr>
      <w:rFonts w:ascii="Times New Roman" w:hAnsi="Times New Roman" w:cs="Times New Roman"/>
      <w:sz w:val="28"/>
      <w:szCs w:val="28"/>
    </w:rPr>
  </w:style>
  <w:style w:type="paragraph" w:customStyle="1" w:styleId="affff8">
    <w:name w:val="Рег. Обычный с отступом"/>
    <w:basedOn w:val="a2"/>
    <w:qFormat/>
    <w:rsid w:val="00BF3EEB"/>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BF3EEB"/>
    <w:pPr>
      <w:numPr>
        <w:numId w:val="27"/>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BF3EEB"/>
    <w:pPr>
      <w:numPr>
        <w:numId w:val="0"/>
      </w:numPr>
      <w:ind w:left="714"/>
      <w:jc w:val="left"/>
    </w:pPr>
  </w:style>
  <w:style w:type="paragraph" w:customStyle="1" w:styleId="114">
    <w:name w:val="Рег. Основной текст уровень 1.1 (сценарии)"/>
    <w:basedOn w:val="11"/>
    <w:qFormat/>
    <w:rsid w:val="00BF3EEB"/>
    <w:pPr>
      <w:spacing w:before="360" w:after="240"/>
    </w:pPr>
    <w:rPr>
      <w:i/>
    </w:rPr>
  </w:style>
  <w:style w:type="paragraph" w:customStyle="1" w:styleId="1110">
    <w:name w:val="Рег. Основной текст уровень 1.1.1"/>
    <w:basedOn w:val="a2"/>
    <w:next w:val="111"/>
    <w:qFormat/>
    <w:rsid w:val="00BF3EEB"/>
    <w:pPr>
      <w:spacing w:line="276" w:lineRule="auto"/>
      <w:ind w:left="1440" w:hanging="720"/>
      <w:jc w:val="both"/>
    </w:pPr>
    <w:rPr>
      <w:rFonts w:eastAsia="Calibri"/>
      <w:sz w:val="28"/>
      <w:szCs w:val="28"/>
      <w:lang w:eastAsia="en-US"/>
    </w:rPr>
  </w:style>
  <w:style w:type="paragraph" w:customStyle="1" w:styleId="affffa">
    <w:name w:val="Рег. Списки без буллетов"/>
    <w:basedOn w:val="ConsPlusNormal"/>
    <w:qFormat/>
    <w:rsid w:val="00BF3EE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BF3EEB"/>
    <w:pPr>
      <w:numPr>
        <w:numId w:val="28"/>
      </w:numPr>
      <w:tabs>
        <w:tab w:val="num" w:pos="1428"/>
      </w:tabs>
      <w:ind w:left="1428"/>
    </w:pPr>
  </w:style>
  <w:style w:type="paragraph" w:customStyle="1" w:styleId="1f6">
    <w:name w:val="Рег. Списки два уровня: 1)  и а) б) в)"/>
    <w:basedOn w:val="1-21"/>
    <w:qFormat/>
    <w:rsid w:val="00BF3EE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BF3EEB"/>
    <w:pPr>
      <w:numPr>
        <w:numId w:val="29"/>
      </w:numPr>
    </w:pPr>
    <w:rPr>
      <w:lang w:eastAsia="ar-SA"/>
    </w:rPr>
  </w:style>
  <w:style w:type="paragraph" w:customStyle="1" w:styleId="affffb">
    <w:name w:val="Рег. Списки без буллетов широкие"/>
    <w:basedOn w:val="a2"/>
    <w:qFormat/>
    <w:rsid w:val="00BF3EEB"/>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BF3EEB"/>
    <w:p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
    <w:qFormat/>
    <w:rsid w:val="00BF3EEB"/>
    <w:pPr>
      <w:numPr>
        <w:numId w:val="30"/>
      </w:numPr>
      <w:tabs>
        <w:tab w:val="num" w:pos="360"/>
      </w:tabs>
      <w:spacing w:line="276" w:lineRule="auto"/>
      <w:ind w:left="360"/>
      <w:jc w:val="both"/>
    </w:pPr>
    <w:rPr>
      <w:rFonts w:ascii="Times New Roman" w:hAnsi="Times New Roman" w:cs="Times New Roman"/>
      <w:sz w:val="28"/>
      <w:szCs w:val="28"/>
    </w:rPr>
  </w:style>
  <w:style w:type="paragraph" w:styleId="affffc">
    <w:name w:val="Revision"/>
    <w:hidden/>
    <w:uiPriority w:val="99"/>
    <w:semiHidden/>
    <w:rsid w:val="00BF3EEB"/>
    <w:pPr>
      <w:spacing w:after="0" w:line="240" w:lineRule="auto"/>
    </w:pPr>
    <w:rPr>
      <w:rFonts w:ascii="Calibri" w:eastAsia="Calibri" w:hAnsi="Calibri" w:cs="Times New Roman"/>
    </w:rPr>
  </w:style>
  <w:style w:type="character" w:customStyle="1" w:styleId="blk3">
    <w:name w:val="blk3"/>
    <w:uiPriority w:val="99"/>
    <w:rsid w:val="00BF3EEB"/>
    <w:rPr>
      <w:rFonts w:cs="Times New Roman"/>
    </w:rPr>
  </w:style>
  <w:style w:type="character" w:customStyle="1" w:styleId="category">
    <w:name w:val="category"/>
    <w:rsid w:val="00BF3EEB"/>
  </w:style>
  <w:style w:type="character" w:customStyle="1" w:styleId="affff7">
    <w:name w:val="Абзац списка Знак"/>
    <w:aliases w:val="Абзац списка нумерованный Знак"/>
    <w:link w:val="affff6"/>
    <w:uiPriority w:val="34"/>
    <w:locked/>
    <w:rsid w:val="00BF3EEB"/>
    <w:rPr>
      <w:rFonts w:ascii="Calibri" w:eastAsia="Calibri" w:hAnsi="Calibri" w:cs="Times New Roman"/>
    </w:rPr>
  </w:style>
  <w:style w:type="character" w:customStyle="1" w:styleId="apple-converted-space">
    <w:name w:val="apple-converted-space"/>
    <w:rsid w:val="00BF3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733263C989FBEB910E4B3DFFF193E8BEF9AB3FBD6270D87r93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87100104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871001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10842</Words>
  <Characters>61805</Characters>
  <Application>Microsoft Office Word</Application>
  <DocSecurity>0</DocSecurity>
  <Lines>515</Lines>
  <Paragraphs>145</Paragraphs>
  <ScaleCrop>false</ScaleCrop>
  <Company>Grizli777</Company>
  <LinksUpToDate>false</LinksUpToDate>
  <CharactersWithSpaces>72502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Бастова Юлия Геннадьевна</dc:creator>
  <cp:lastModifiedBy>Мария</cp:lastModifiedBy>
  <cp:revision>2</cp:revision>
  <dcterms:created xsi:type="dcterms:W3CDTF">2016-11-23T11:31:00Z</dcterms:created>
  <dcterms:modified xsi:type="dcterms:W3CDTF">2016-11-23T11:31:00Z</dcterms:modified>
</cp:coreProperties>
</file>